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3127D" w14:textId="77777777" w:rsidR="00B715EE" w:rsidRPr="00B715EE" w:rsidRDefault="000B13D0" w:rsidP="00B715EE">
      <w:pPr>
        <w:spacing w:after="0" w:line="240" w:lineRule="auto"/>
        <w:jc w:val="right"/>
        <w:rPr>
          <w:rFonts w:ascii="Open Sans" w:hAnsi="Open Sans" w:cs="Open Sans"/>
          <w:i/>
          <w:sz w:val="18"/>
          <w:szCs w:val="18"/>
        </w:rPr>
      </w:pPr>
      <w:bookmarkStart w:id="0" w:name="_GoBack"/>
      <w:bookmarkEnd w:id="0"/>
      <w:r w:rsidRPr="00B715EE">
        <w:rPr>
          <w:rFonts w:ascii="Open Sans" w:hAnsi="Open Sans" w:cs="Open Sans"/>
          <w:i/>
          <w:sz w:val="18"/>
          <w:szCs w:val="18"/>
        </w:rPr>
        <w:t>Załącznik nr 1 do Zaproszenia do składania ofert</w:t>
      </w:r>
    </w:p>
    <w:p w14:paraId="18BE49B5" w14:textId="45B3FF39" w:rsidR="00B715EE" w:rsidRPr="00B715EE" w:rsidRDefault="00B715EE" w:rsidP="00B715EE">
      <w:pPr>
        <w:spacing w:after="0" w:line="240" w:lineRule="auto"/>
        <w:jc w:val="right"/>
        <w:rPr>
          <w:rFonts w:ascii="Open Sans" w:hAnsi="Open Sans" w:cs="Open Sans"/>
          <w:i/>
          <w:sz w:val="18"/>
          <w:szCs w:val="18"/>
        </w:rPr>
      </w:pPr>
      <w:r w:rsidRPr="00B715EE">
        <w:rPr>
          <w:rFonts w:ascii="Open Sans" w:hAnsi="Open Sans" w:cs="Open Sans"/>
          <w:i/>
          <w:sz w:val="18"/>
          <w:szCs w:val="18"/>
        </w:rPr>
        <w:t>Wzór umowy</w:t>
      </w:r>
    </w:p>
    <w:p w14:paraId="68D79699" w14:textId="77777777" w:rsidR="000B13D0" w:rsidRPr="00B715EE" w:rsidRDefault="000B13D0" w:rsidP="00B715EE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51B48FF4" w14:textId="77777777" w:rsidR="00B715EE" w:rsidRPr="00B715EE" w:rsidRDefault="00B715EE" w:rsidP="00B715EE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15EE">
        <w:rPr>
          <w:rFonts w:ascii="Open Sans" w:hAnsi="Open Sans" w:cs="Open Sans"/>
          <w:b/>
          <w:bCs/>
          <w:sz w:val="20"/>
          <w:szCs w:val="20"/>
        </w:rPr>
        <w:t>Umowa Nr</w:t>
      </w:r>
    </w:p>
    <w:p w14:paraId="170360EE" w14:textId="77777777" w:rsidR="00B715EE" w:rsidRPr="00B715EE" w:rsidRDefault="00B715EE" w:rsidP="00A47F9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77AA4367" w14:textId="77777777" w:rsidR="00B715EE" w:rsidRPr="00B715EE" w:rsidRDefault="00B715EE" w:rsidP="00A47F9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59E8C86B" w14:textId="77777777" w:rsidR="00B715EE" w:rsidRPr="00B715EE" w:rsidRDefault="00B715EE" w:rsidP="00B715EE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>zawarta w Gdańsku w dniu ………………………………………………………………... r.</w:t>
      </w:r>
    </w:p>
    <w:p w14:paraId="525D9067" w14:textId="77777777" w:rsidR="00B715EE" w:rsidRPr="00B715EE" w:rsidRDefault="00B715EE" w:rsidP="00B715EE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>pomiędzy:</w:t>
      </w:r>
    </w:p>
    <w:p w14:paraId="6A79AFF5" w14:textId="77777777" w:rsidR="00B715EE" w:rsidRPr="00B715EE" w:rsidRDefault="00B715EE" w:rsidP="00B715EE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59604376" w14:textId="77EE6BAB" w:rsidR="00B715EE" w:rsidRPr="00B715EE" w:rsidRDefault="00B715EE" w:rsidP="00B715E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b/>
          <w:sz w:val="20"/>
          <w:szCs w:val="20"/>
        </w:rPr>
        <w:t>Gmina Miasta Gdańska</w:t>
      </w:r>
      <w:r w:rsidRPr="00B715EE">
        <w:rPr>
          <w:rFonts w:ascii="Open Sans" w:hAnsi="Open Sans" w:cs="Open Sans"/>
          <w:sz w:val="20"/>
          <w:szCs w:val="20"/>
        </w:rPr>
        <w:t xml:space="preserve"> z siedzibą w Gdańsku 80-803, ul. Nowe Ogrody 8/12, NIP 583-00-11-969 reprezentowana przez </w:t>
      </w:r>
      <w:r w:rsidRPr="00B715EE">
        <w:rPr>
          <w:rFonts w:ascii="Open Sans" w:hAnsi="Open Sans" w:cs="Open Sans"/>
          <w:b/>
          <w:sz w:val="20"/>
          <w:szCs w:val="20"/>
        </w:rPr>
        <w:t>Panią Agnieszkę Chomiuk – Dyrektorkę Miejskiego Ośrodka Pomocy Rodzinie w Gdańsku</w:t>
      </w:r>
      <w:r w:rsidRPr="00B715EE">
        <w:rPr>
          <w:rFonts w:ascii="Open Sans" w:hAnsi="Open Sans" w:cs="Open Sans"/>
          <w:sz w:val="20"/>
          <w:szCs w:val="20"/>
        </w:rPr>
        <w:t xml:space="preserve">, działającą na podstawie upoważnienia udzielonego Zarządzeniem Prezydenta Miasta Gdańska nr 141/23 z dnia 30 stycznia 2023 r., zwaną dalej </w:t>
      </w:r>
      <w:r w:rsidRPr="00B715EE">
        <w:rPr>
          <w:rFonts w:ascii="Open Sans" w:hAnsi="Open Sans" w:cs="Open Sans"/>
          <w:b/>
          <w:sz w:val="20"/>
          <w:szCs w:val="20"/>
        </w:rPr>
        <w:t>„Zamawiającą”</w:t>
      </w:r>
    </w:p>
    <w:p w14:paraId="5D08F090" w14:textId="77777777" w:rsidR="00B715EE" w:rsidRPr="00B715EE" w:rsidRDefault="00B715EE" w:rsidP="00B715EE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>a</w:t>
      </w:r>
    </w:p>
    <w:p w14:paraId="3B01B754" w14:textId="77777777" w:rsidR="00B715EE" w:rsidRPr="00B715EE" w:rsidRDefault="00B715EE" w:rsidP="00B715EE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>…………………………………………………………………………………………………</w:t>
      </w:r>
    </w:p>
    <w:p w14:paraId="4BE2E463" w14:textId="77777777" w:rsidR="00B715EE" w:rsidRPr="00B715EE" w:rsidRDefault="00B715EE" w:rsidP="00B715EE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>…………………………………………………………………………………………………</w:t>
      </w:r>
    </w:p>
    <w:p w14:paraId="5A607FC2" w14:textId="77777777" w:rsidR="00B715EE" w:rsidRPr="00B715EE" w:rsidRDefault="00B715EE" w:rsidP="00B715E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reprezentowaną przez:</w:t>
      </w:r>
    </w:p>
    <w:p w14:paraId="43120E7E" w14:textId="77777777" w:rsidR="00B715EE" w:rsidRPr="00B715EE" w:rsidRDefault="00B715EE" w:rsidP="00B715E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………………………………………………………………………………………………..</w:t>
      </w:r>
    </w:p>
    <w:p w14:paraId="26C2C986" w14:textId="77777777" w:rsidR="00B715EE" w:rsidRPr="00B715EE" w:rsidRDefault="00B715EE" w:rsidP="00B715E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 xml:space="preserve">zwaną dalej </w:t>
      </w:r>
      <w:r w:rsidRPr="00B715EE">
        <w:rPr>
          <w:rFonts w:ascii="Open Sans" w:hAnsi="Open Sans" w:cs="Open Sans"/>
          <w:b/>
          <w:bCs/>
          <w:sz w:val="20"/>
          <w:szCs w:val="20"/>
        </w:rPr>
        <w:t>„Wykonawcą”</w:t>
      </w:r>
    </w:p>
    <w:p w14:paraId="19B9D3AD" w14:textId="77777777" w:rsidR="00B715EE" w:rsidRPr="00B715EE" w:rsidRDefault="00B715EE" w:rsidP="00B715EE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08FA5DF5" w14:textId="321437EE" w:rsidR="00B715EE" w:rsidRPr="00B715EE" w:rsidRDefault="00B715EE" w:rsidP="00B715EE">
      <w:pPr>
        <w:pStyle w:val="akapitlewyblock"/>
        <w:spacing w:before="0" w:beforeAutospacing="0" w:after="0" w:afterAutospacing="0"/>
        <w:contextualSpacing/>
        <w:jc w:val="both"/>
        <w:rPr>
          <w:rFonts w:ascii="Open Sans" w:hAnsi="Open Sans" w:cs="Open Sans"/>
          <w:bCs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 xml:space="preserve">na dostawę bonów towarowych dla byłych pracowników </w:t>
      </w:r>
      <w:r>
        <w:rPr>
          <w:rFonts w:ascii="Open Sans" w:hAnsi="Open Sans" w:cs="Open Sans"/>
          <w:bCs/>
          <w:sz w:val="20"/>
          <w:szCs w:val="20"/>
        </w:rPr>
        <w:t>Miejskiego Ośrodka Pomocy Rodzinie</w:t>
      </w:r>
      <w:r>
        <w:rPr>
          <w:rFonts w:ascii="Open Sans" w:hAnsi="Open Sans" w:cs="Open Sans"/>
          <w:bCs/>
          <w:sz w:val="20"/>
          <w:szCs w:val="20"/>
        </w:rPr>
        <w:br/>
        <w:t>w Gdańsku</w:t>
      </w:r>
      <w:r w:rsidRPr="00B715EE">
        <w:rPr>
          <w:rFonts w:ascii="Open Sans" w:hAnsi="Open Sans" w:cs="Open Sans"/>
          <w:bCs/>
          <w:sz w:val="20"/>
          <w:szCs w:val="20"/>
        </w:rPr>
        <w:t xml:space="preserve"> (emerytów, rencistów)</w:t>
      </w:r>
      <w:r>
        <w:rPr>
          <w:rFonts w:ascii="Open Sans" w:hAnsi="Open Sans" w:cs="Open Sans"/>
          <w:bCs/>
          <w:sz w:val="20"/>
          <w:szCs w:val="20"/>
        </w:rPr>
        <w:t>,</w:t>
      </w:r>
      <w:r w:rsidRPr="00B715EE">
        <w:rPr>
          <w:rFonts w:ascii="Open Sans" w:hAnsi="Open Sans" w:cs="Open Sans"/>
          <w:bCs/>
          <w:sz w:val="20"/>
          <w:szCs w:val="20"/>
        </w:rPr>
        <w:t xml:space="preserve"> objętych pomocą socjalną finansowaną z Zakładowego Funduszu Świadczeń Socjalnych, o następującej treści: </w:t>
      </w:r>
    </w:p>
    <w:p w14:paraId="07F325C6" w14:textId="77777777" w:rsidR="00B715EE" w:rsidRPr="00B715EE" w:rsidRDefault="00B715EE" w:rsidP="00B715EE">
      <w:pPr>
        <w:pStyle w:val="akapitlewyblock"/>
        <w:spacing w:before="0" w:beforeAutospacing="0" w:after="0" w:afterAutospacing="0"/>
        <w:contextualSpacing/>
        <w:jc w:val="both"/>
        <w:rPr>
          <w:rFonts w:ascii="Open Sans" w:hAnsi="Open Sans" w:cs="Open Sans"/>
          <w:bCs/>
          <w:sz w:val="20"/>
          <w:szCs w:val="20"/>
        </w:rPr>
      </w:pPr>
    </w:p>
    <w:p w14:paraId="1C391576" w14:textId="3097BFD2" w:rsidR="00B715EE" w:rsidRPr="00B715EE" w:rsidRDefault="00B715EE" w:rsidP="00B715EE">
      <w:pPr>
        <w:pStyle w:val="akapitlewyblock"/>
        <w:spacing w:before="0" w:beforeAutospacing="0" w:after="0" w:afterAutospacing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15EE">
        <w:rPr>
          <w:rFonts w:ascii="Open Sans" w:hAnsi="Open Sans" w:cs="Open Sans"/>
          <w:b/>
          <w:bCs/>
          <w:sz w:val="20"/>
          <w:szCs w:val="20"/>
        </w:rPr>
        <w:t>§ 1</w:t>
      </w:r>
    </w:p>
    <w:p w14:paraId="54F8FFE5" w14:textId="77777777" w:rsidR="00B715EE" w:rsidRPr="00B715EE" w:rsidRDefault="00B715EE" w:rsidP="00B715EE">
      <w:pPr>
        <w:pStyle w:val="akapitustepblock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>Zamawiająca zamawia, a Wykonawca zobowiązuje się do dostarczenia bonów towarowych</w:t>
      </w:r>
      <w:r w:rsidRPr="00B715EE">
        <w:rPr>
          <w:rFonts w:ascii="Open Sans" w:hAnsi="Open Sans" w:cs="Open Sans"/>
          <w:bCs/>
          <w:sz w:val="20"/>
          <w:szCs w:val="20"/>
        </w:rPr>
        <w:br/>
        <w:t xml:space="preserve">dla </w:t>
      </w:r>
      <w:r w:rsidRPr="00B715EE">
        <w:rPr>
          <w:rFonts w:ascii="Open Sans" w:hAnsi="Open Sans" w:cs="Open Sans"/>
          <w:sz w:val="20"/>
          <w:szCs w:val="20"/>
        </w:rPr>
        <w:t>byłych pracowników Miejskiego Ośrodka Pomocy Rodzinie w Gdańsku (emerytów, rencistów) objętych pomocą socjalną finansowaną</w:t>
      </w:r>
      <w:r w:rsidRPr="00B715EE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Pr="00B715EE">
        <w:rPr>
          <w:rFonts w:ascii="Open Sans" w:hAnsi="Open Sans" w:cs="Open Sans"/>
          <w:sz w:val="20"/>
          <w:szCs w:val="20"/>
        </w:rPr>
        <w:t>z Zakładowego Funduszu Świadczeń Socjalnych</w:t>
      </w:r>
      <w:r w:rsidRPr="00B715EE">
        <w:rPr>
          <w:rFonts w:ascii="Open Sans" w:hAnsi="Open Sans" w:cs="Open Sans"/>
          <w:bCs/>
          <w:sz w:val="20"/>
          <w:szCs w:val="20"/>
        </w:rPr>
        <w:t>,</w:t>
      </w:r>
      <w:r w:rsidRPr="00B715EE">
        <w:rPr>
          <w:rFonts w:ascii="Open Sans" w:hAnsi="Open Sans" w:cs="Open Sans"/>
          <w:bCs/>
          <w:sz w:val="20"/>
          <w:szCs w:val="20"/>
        </w:rPr>
        <w:br/>
        <w:t>o nominale 50 zł w ilości 1.580 sztuk.</w:t>
      </w:r>
    </w:p>
    <w:p w14:paraId="6F7DDE96" w14:textId="77777777" w:rsidR="00B715EE" w:rsidRPr="00B715EE" w:rsidRDefault="00B715EE" w:rsidP="00B715EE">
      <w:pPr>
        <w:pStyle w:val="akapitustepblock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>Zamawiająca wymaga aby zaoferowane bony miały odpowiednie zabezpieczenia</w:t>
      </w:r>
      <w:r w:rsidRPr="00B715EE">
        <w:rPr>
          <w:rFonts w:ascii="Open Sans" w:hAnsi="Open Sans" w:cs="Open Sans"/>
          <w:bCs/>
          <w:sz w:val="20"/>
          <w:szCs w:val="20"/>
        </w:rPr>
        <w:br/>
        <w:t>i uprawniały do wymiany na towary i usługi w wyznaczonych przez Wykonawcę punktach na terenie Trójmiasta.</w:t>
      </w:r>
    </w:p>
    <w:p w14:paraId="4AD11DFF" w14:textId="77777777" w:rsidR="00B715EE" w:rsidRPr="00B715EE" w:rsidRDefault="00B715EE" w:rsidP="00B715EE">
      <w:pPr>
        <w:pStyle w:val="akapitustepblock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 xml:space="preserve">Okres ważności bonów nie będzie krótszy niż do dnia </w:t>
      </w:r>
      <w:r w:rsidRPr="00B715EE">
        <w:rPr>
          <w:rFonts w:ascii="Open Sans" w:hAnsi="Open Sans" w:cs="Open Sans"/>
          <w:b/>
          <w:sz w:val="20"/>
          <w:szCs w:val="20"/>
        </w:rPr>
        <w:t>31.12.2025r.</w:t>
      </w:r>
    </w:p>
    <w:p w14:paraId="5378A311" w14:textId="77777777" w:rsidR="00B715EE" w:rsidRPr="00B715EE" w:rsidRDefault="00B715EE" w:rsidP="00B715EE">
      <w:pPr>
        <w:pStyle w:val="akapitustepblock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Wykonawca zobowiązuje się do wykonania przedmiotu umowy osobiście.</w:t>
      </w:r>
    </w:p>
    <w:p w14:paraId="56149E70" w14:textId="77777777" w:rsidR="00B715EE" w:rsidRPr="00B715EE" w:rsidRDefault="00B715EE" w:rsidP="00B715EE">
      <w:pPr>
        <w:pStyle w:val="akapitlewyblock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</w:p>
    <w:p w14:paraId="0D25A4F1" w14:textId="6918C61C" w:rsidR="00B715EE" w:rsidRPr="00B715EE" w:rsidRDefault="00B715EE" w:rsidP="00B715EE">
      <w:pPr>
        <w:pStyle w:val="akapitlewyblock"/>
        <w:spacing w:before="0" w:beforeAutospacing="0" w:after="0" w:afterAutospacing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15EE">
        <w:rPr>
          <w:rFonts w:ascii="Open Sans" w:hAnsi="Open Sans" w:cs="Open Sans"/>
          <w:b/>
          <w:bCs/>
          <w:sz w:val="20"/>
          <w:szCs w:val="20"/>
        </w:rPr>
        <w:t>§ 2</w:t>
      </w:r>
    </w:p>
    <w:p w14:paraId="78356087" w14:textId="76752099" w:rsidR="00B715EE" w:rsidRPr="00B715EE" w:rsidRDefault="00B715EE" w:rsidP="00B715EE">
      <w:pPr>
        <w:pStyle w:val="akapitlewyblock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Open Sans" w:hAnsi="Open Sans" w:cs="Open Sans"/>
          <w:bCs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>Dostawa bonów nastąpi w ciągu 3 dni roboczych licząc od daty opłaconej faktury, wystawionej przez Wykonawcę po podpisaniu niniejszej umowy.</w:t>
      </w:r>
    </w:p>
    <w:p w14:paraId="32C516FA" w14:textId="77777777" w:rsidR="00B715EE" w:rsidRPr="00B715EE" w:rsidRDefault="00B715EE" w:rsidP="00B715EE">
      <w:pPr>
        <w:pStyle w:val="akapitlewyblock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Open Sans" w:hAnsi="Open Sans" w:cs="Open Sans"/>
          <w:bCs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>Bony będą dostarczone do siedziby Zamawiającej.</w:t>
      </w:r>
    </w:p>
    <w:p w14:paraId="4E0F3914" w14:textId="60C9ADF4" w:rsidR="00B715EE" w:rsidRPr="00B715EE" w:rsidRDefault="00B715EE" w:rsidP="00B715EE">
      <w:pPr>
        <w:pStyle w:val="akapitlewyblock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Open Sans" w:hAnsi="Open Sans" w:cs="Open Sans"/>
          <w:bCs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>Przyjęcie bonów nastąpi poprzez podpisanie przez Zamawiając</w:t>
      </w:r>
      <w:r>
        <w:rPr>
          <w:rFonts w:ascii="Open Sans" w:hAnsi="Open Sans" w:cs="Open Sans"/>
          <w:bCs/>
          <w:sz w:val="20"/>
          <w:szCs w:val="20"/>
        </w:rPr>
        <w:t>ą</w:t>
      </w:r>
      <w:r w:rsidRPr="00B715EE">
        <w:rPr>
          <w:rFonts w:ascii="Open Sans" w:hAnsi="Open Sans" w:cs="Open Sans"/>
          <w:bCs/>
          <w:sz w:val="20"/>
          <w:szCs w:val="20"/>
        </w:rPr>
        <w:t xml:space="preserve"> potwierdzenia odbioru bonów. Dokument ten będzie wystawiony przez Wykonawcę i musi zawierać co najmniej opis ilości dostarczonych sztuk bonów, ich wartość i nominały.</w:t>
      </w:r>
    </w:p>
    <w:p w14:paraId="390DA050" w14:textId="6E3FAF8D" w:rsidR="00B715EE" w:rsidRDefault="00B715EE" w:rsidP="00B715EE">
      <w:pPr>
        <w:pStyle w:val="akapitlewyblock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Open Sans" w:hAnsi="Open Sans" w:cs="Open Sans"/>
          <w:bCs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>Osobą upoważnioną przez Zamawiając</w:t>
      </w:r>
      <w:r>
        <w:rPr>
          <w:rFonts w:ascii="Open Sans" w:hAnsi="Open Sans" w:cs="Open Sans"/>
          <w:bCs/>
          <w:sz w:val="20"/>
          <w:szCs w:val="20"/>
        </w:rPr>
        <w:t>ą</w:t>
      </w:r>
      <w:r w:rsidRPr="00B715EE">
        <w:rPr>
          <w:rFonts w:ascii="Open Sans" w:hAnsi="Open Sans" w:cs="Open Sans"/>
          <w:bCs/>
          <w:sz w:val="20"/>
          <w:szCs w:val="20"/>
        </w:rPr>
        <w:t xml:space="preserve"> do zamawiania i odbioru bonów o wartości</w:t>
      </w:r>
      <w:r>
        <w:rPr>
          <w:rFonts w:ascii="Open Sans" w:hAnsi="Open Sans" w:cs="Open Sans"/>
          <w:bCs/>
          <w:sz w:val="20"/>
          <w:szCs w:val="20"/>
        </w:rPr>
        <w:br/>
      </w:r>
      <w:r w:rsidR="00B717BC">
        <w:rPr>
          <w:rFonts w:ascii="Open Sans" w:hAnsi="Open Sans" w:cs="Open Sans"/>
          <w:b/>
          <w:bCs/>
          <w:sz w:val="20"/>
          <w:szCs w:val="20"/>
        </w:rPr>
        <w:t>……………………………….</w:t>
      </w:r>
      <w:r w:rsidRPr="00B715EE">
        <w:rPr>
          <w:rFonts w:ascii="Open Sans" w:hAnsi="Open Sans" w:cs="Open Sans"/>
          <w:bCs/>
          <w:sz w:val="20"/>
          <w:szCs w:val="20"/>
        </w:rPr>
        <w:t xml:space="preserve"> jest </w:t>
      </w:r>
      <w:r w:rsidR="00B717BC">
        <w:rPr>
          <w:rFonts w:ascii="Open Sans" w:hAnsi="Open Sans" w:cs="Open Sans"/>
          <w:b/>
          <w:sz w:val="20"/>
          <w:szCs w:val="20"/>
        </w:rPr>
        <w:t>……………………………………</w:t>
      </w:r>
      <w:r w:rsidRPr="00B715EE">
        <w:rPr>
          <w:rFonts w:ascii="Open Sans" w:hAnsi="Open Sans" w:cs="Open Sans"/>
          <w:bCs/>
          <w:sz w:val="20"/>
          <w:szCs w:val="20"/>
        </w:rPr>
        <w:t>.</w:t>
      </w:r>
    </w:p>
    <w:p w14:paraId="079CE38B" w14:textId="77777777" w:rsidR="00B715EE" w:rsidRPr="00B715EE" w:rsidRDefault="00B715EE" w:rsidP="00B715EE">
      <w:pPr>
        <w:pStyle w:val="akapitlewyblock"/>
        <w:spacing w:before="0" w:beforeAutospacing="0" w:after="0" w:afterAutospacing="0"/>
        <w:jc w:val="both"/>
        <w:rPr>
          <w:rFonts w:ascii="Open Sans" w:hAnsi="Open Sans" w:cs="Open Sans"/>
          <w:bCs/>
          <w:sz w:val="20"/>
          <w:szCs w:val="20"/>
        </w:rPr>
      </w:pPr>
    </w:p>
    <w:p w14:paraId="522BB741" w14:textId="0E8198EE" w:rsidR="00B715EE" w:rsidRPr="00B715EE" w:rsidRDefault="00B715EE" w:rsidP="00B717BC">
      <w:pPr>
        <w:pStyle w:val="akapitlewyblock"/>
        <w:spacing w:before="0" w:beforeAutospacing="0" w:after="0" w:afterAutospacing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15EE">
        <w:rPr>
          <w:rFonts w:ascii="Open Sans" w:hAnsi="Open Sans" w:cs="Open Sans"/>
          <w:b/>
          <w:bCs/>
          <w:sz w:val="20"/>
          <w:szCs w:val="20"/>
        </w:rPr>
        <w:t>§ 3</w:t>
      </w:r>
    </w:p>
    <w:p w14:paraId="72221B4B" w14:textId="3BCC683F" w:rsidR="00B715EE" w:rsidRPr="00B715EE" w:rsidRDefault="00B715EE" w:rsidP="00B715EE">
      <w:pPr>
        <w:pStyle w:val="akapitustepblock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 xml:space="preserve">Z tytułu wykonywania przedmiotu zamówienia </w:t>
      </w:r>
      <w:r w:rsidRPr="00B715EE">
        <w:rPr>
          <w:rFonts w:ascii="Open Sans" w:hAnsi="Open Sans" w:cs="Open Sans"/>
          <w:bCs/>
          <w:sz w:val="20"/>
          <w:szCs w:val="20"/>
        </w:rPr>
        <w:t>Zamawiająca</w:t>
      </w:r>
      <w:r w:rsidRPr="00B715EE">
        <w:rPr>
          <w:rFonts w:ascii="Open Sans" w:hAnsi="Open Sans" w:cs="Open Sans"/>
          <w:sz w:val="20"/>
          <w:szCs w:val="20"/>
        </w:rPr>
        <w:t xml:space="preserve"> zapłaci </w:t>
      </w:r>
      <w:r w:rsidRPr="00B715EE">
        <w:rPr>
          <w:rFonts w:ascii="Open Sans" w:hAnsi="Open Sans" w:cs="Open Sans"/>
          <w:bCs/>
          <w:sz w:val="20"/>
          <w:szCs w:val="20"/>
        </w:rPr>
        <w:t>Wykonawcy</w:t>
      </w:r>
      <w:r w:rsidRPr="00B715EE">
        <w:rPr>
          <w:rFonts w:ascii="Open Sans" w:hAnsi="Open Sans" w:cs="Open Sans"/>
          <w:sz w:val="20"/>
          <w:szCs w:val="20"/>
        </w:rPr>
        <w:t xml:space="preserve"> wynagrodzenie łączne w kwocie</w:t>
      </w:r>
      <w:r w:rsidRPr="00B715EE">
        <w:rPr>
          <w:rFonts w:ascii="Open Sans" w:hAnsi="Open Sans" w:cs="Open Sans"/>
          <w:b/>
          <w:sz w:val="20"/>
          <w:szCs w:val="20"/>
        </w:rPr>
        <w:t xml:space="preserve"> </w:t>
      </w:r>
      <w:r w:rsidRPr="00B715EE">
        <w:rPr>
          <w:rFonts w:ascii="Open Sans" w:hAnsi="Open Sans" w:cs="Open Sans"/>
          <w:sz w:val="20"/>
          <w:szCs w:val="20"/>
        </w:rPr>
        <w:t>brutto</w:t>
      </w:r>
      <w:r w:rsidRPr="00B715EE">
        <w:rPr>
          <w:rFonts w:ascii="Open Sans" w:hAnsi="Open Sans" w:cs="Open Sans"/>
          <w:b/>
          <w:sz w:val="20"/>
          <w:szCs w:val="20"/>
        </w:rPr>
        <w:t xml:space="preserve"> </w:t>
      </w:r>
      <w:r w:rsidRPr="00B715EE">
        <w:rPr>
          <w:rFonts w:ascii="Open Sans" w:hAnsi="Open Sans" w:cs="Open Sans"/>
          <w:sz w:val="20"/>
          <w:szCs w:val="20"/>
        </w:rPr>
        <w:t>…………</w:t>
      </w:r>
      <w:r w:rsidR="00B717BC">
        <w:rPr>
          <w:rFonts w:ascii="Open Sans" w:hAnsi="Open Sans" w:cs="Open Sans"/>
          <w:sz w:val="20"/>
          <w:szCs w:val="20"/>
        </w:rPr>
        <w:t>………..</w:t>
      </w:r>
      <w:r w:rsidRPr="00B715EE">
        <w:rPr>
          <w:rFonts w:ascii="Open Sans" w:hAnsi="Open Sans" w:cs="Open Sans"/>
          <w:sz w:val="20"/>
          <w:szCs w:val="20"/>
        </w:rPr>
        <w:t>……zł</w:t>
      </w:r>
      <w:r w:rsidRPr="00B715EE">
        <w:rPr>
          <w:rFonts w:ascii="Open Sans" w:hAnsi="Open Sans" w:cs="Open Sans"/>
          <w:b/>
          <w:sz w:val="20"/>
          <w:szCs w:val="20"/>
        </w:rPr>
        <w:t xml:space="preserve"> </w:t>
      </w:r>
      <w:r w:rsidRPr="00B715EE">
        <w:rPr>
          <w:rFonts w:ascii="Open Sans" w:hAnsi="Open Sans" w:cs="Open Sans"/>
          <w:sz w:val="20"/>
          <w:szCs w:val="20"/>
        </w:rPr>
        <w:t>słownie</w:t>
      </w:r>
      <w:r w:rsidRPr="00B715EE">
        <w:rPr>
          <w:rFonts w:ascii="Open Sans" w:hAnsi="Open Sans" w:cs="Open Sans"/>
          <w:b/>
          <w:sz w:val="20"/>
          <w:szCs w:val="20"/>
        </w:rPr>
        <w:t xml:space="preserve"> </w:t>
      </w:r>
      <w:r w:rsidRPr="00B715EE">
        <w:rPr>
          <w:rFonts w:ascii="Open Sans" w:hAnsi="Open Sans" w:cs="Open Sans"/>
          <w:sz w:val="20"/>
          <w:szCs w:val="20"/>
        </w:rPr>
        <w:t>(……………</w:t>
      </w:r>
      <w:r w:rsidR="00B717BC">
        <w:rPr>
          <w:rFonts w:ascii="Open Sans" w:hAnsi="Open Sans" w:cs="Open Sans"/>
          <w:sz w:val="20"/>
          <w:szCs w:val="20"/>
        </w:rPr>
        <w:t>………………………………………</w:t>
      </w:r>
      <w:r w:rsidRPr="00B715EE">
        <w:rPr>
          <w:rFonts w:ascii="Open Sans" w:hAnsi="Open Sans" w:cs="Open Sans"/>
          <w:sz w:val="20"/>
          <w:szCs w:val="20"/>
        </w:rPr>
        <w:t>…….).</w:t>
      </w:r>
    </w:p>
    <w:p w14:paraId="217DEE8E" w14:textId="32671612" w:rsidR="00B715EE" w:rsidRPr="00B715EE" w:rsidRDefault="00B715EE" w:rsidP="00B715EE">
      <w:pPr>
        <w:pStyle w:val="akapitustepblock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>Wykonawca zobowiązany jest do przedłożenia prawidłowo wystawionej pod względem merytorycznym i formalno-rachunkowym faktury w ciągu 7 dni od zakończenia zlecenia</w:t>
      </w:r>
      <w:r w:rsidR="00B717BC">
        <w:rPr>
          <w:rFonts w:ascii="Open Sans" w:hAnsi="Open Sans" w:cs="Open Sans"/>
          <w:bCs/>
          <w:sz w:val="20"/>
          <w:szCs w:val="20"/>
        </w:rPr>
        <w:br/>
      </w:r>
      <w:r w:rsidRPr="00B715EE">
        <w:rPr>
          <w:rFonts w:ascii="Open Sans" w:hAnsi="Open Sans" w:cs="Open Sans"/>
          <w:bCs/>
          <w:sz w:val="20"/>
          <w:szCs w:val="20"/>
        </w:rPr>
        <w:t>za wykonaną realizację zadania.</w:t>
      </w:r>
    </w:p>
    <w:p w14:paraId="77357D0C" w14:textId="77777777" w:rsidR="00B715EE" w:rsidRPr="00B715EE" w:rsidRDefault="00B715EE" w:rsidP="00B715EE">
      <w:pPr>
        <w:pStyle w:val="akapitustepblock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lastRenderedPageBreak/>
        <w:t>Dane do faktury:</w:t>
      </w:r>
    </w:p>
    <w:p w14:paraId="5A0B2FCA" w14:textId="77777777" w:rsidR="00B715EE" w:rsidRPr="00B715EE" w:rsidRDefault="00B715EE" w:rsidP="00B715EE">
      <w:pPr>
        <w:pStyle w:val="akapitustepblock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a) Nabywca: Gmina Miasta Gdańska, ul. Nowe Ogrody 8/12, 80-803 Gdańsk,NIP:5830011969;</w:t>
      </w:r>
    </w:p>
    <w:p w14:paraId="7A355117" w14:textId="77777777" w:rsidR="00B715EE" w:rsidRPr="00B715EE" w:rsidRDefault="00B715EE" w:rsidP="00B715EE">
      <w:pPr>
        <w:pStyle w:val="akapitustepblock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b) Płatnik: Miejski Ośrodek Pomocy Rodzinie, ul. Konrada Leczkowa 1A, 80 -432 Gdańsk.</w:t>
      </w:r>
    </w:p>
    <w:p w14:paraId="6A74D118" w14:textId="63FDC465" w:rsidR="00B715EE" w:rsidRPr="00B715EE" w:rsidRDefault="00B715EE" w:rsidP="00B715E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Open Sans" w:hAnsi="Open Sans" w:cs="Open Sans"/>
          <w:bCs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Wykonawca przekaże Zamawiającej prawidłowo wystawioną fakturę, zaakceptowaną</w:t>
      </w:r>
      <w:r w:rsidR="00B717BC">
        <w:rPr>
          <w:rFonts w:ascii="Open Sans" w:hAnsi="Open Sans" w:cs="Open Sans"/>
          <w:sz w:val="20"/>
          <w:szCs w:val="20"/>
        </w:rPr>
        <w:br/>
      </w:r>
      <w:r w:rsidRPr="00B715EE">
        <w:rPr>
          <w:rFonts w:ascii="Open Sans" w:hAnsi="Open Sans" w:cs="Open Sans"/>
          <w:sz w:val="20"/>
          <w:szCs w:val="20"/>
        </w:rPr>
        <w:t>przez Zamawiającą (zgodnie z art. 20 ust. 2 i 5 ustawy z dnia 29 września 1994 r. o rachunkowości – Dz. U. z 2023 r. poz. 120 z późn. zm.), faktur elektronicznych w dowolnym formacie na adres e-mail:</w:t>
      </w:r>
      <w:r w:rsidR="00B717BC">
        <w:rPr>
          <w:rFonts w:ascii="Open Sans" w:hAnsi="Open Sans" w:cs="Open Sans"/>
          <w:sz w:val="20"/>
          <w:szCs w:val="20"/>
        </w:rPr>
        <w:t xml:space="preserve"> </w:t>
      </w:r>
      <w:r w:rsidRPr="00B715EE">
        <w:rPr>
          <w:rFonts w:ascii="Open Sans" w:hAnsi="Open Sans" w:cs="Open Sans"/>
          <w:sz w:val="20"/>
          <w:szCs w:val="20"/>
          <w:u w:val="single"/>
        </w:rPr>
        <w:t>mopr-faktury@gdansk.gda.pl</w:t>
      </w:r>
      <w:r w:rsidRPr="00B715EE">
        <w:rPr>
          <w:rFonts w:ascii="Open Sans" w:hAnsi="Open Sans" w:cs="Open Sans"/>
          <w:sz w:val="20"/>
          <w:szCs w:val="20"/>
        </w:rPr>
        <w:t xml:space="preserve"> lub wyśle Zamawiającej ustrukturyzowaną fakturę elektroniczną za pośrednictwem Platformy Elektronicznego fakturowania (PEF) na podstawie ustawy z dnia  9 listopada 2018 r. o elektronicznym fakturowaniu w zamówieniach publicznych, koncesjach na roboty budowlane lub usługi oraz partnerstwie publiczno-prawnym (tekst jednolity Dz. U. z 2020 r. poz. 1666). Należności za wykonane usługi będą płatne przelewem na konto Zleceniobiorcy, wskazane w ust. 5.</w:t>
      </w:r>
    </w:p>
    <w:p w14:paraId="1E867BBC" w14:textId="1C788214" w:rsidR="00B715EE" w:rsidRPr="00B715EE" w:rsidRDefault="00B715EE" w:rsidP="00B715EE">
      <w:pPr>
        <w:pStyle w:val="akapitustepblock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 xml:space="preserve">Wynagrodzenie płatne będzie przelewem na konto </w:t>
      </w:r>
      <w:r w:rsidRPr="00B715EE">
        <w:rPr>
          <w:rFonts w:ascii="Open Sans" w:hAnsi="Open Sans" w:cs="Open Sans"/>
          <w:bCs/>
          <w:sz w:val="20"/>
          <w:szCs w:val="20"/>
        </w:rPr>
        <w:t xml:space="preserve">Wykonawcy </w:t>
      </w:r>
      <w:r w:rsidRPr="00B715EE">
        <w:rPr>
          <w:rFonts w:ascii="Open Sans" w:hAnsi="Open Sans" w:cs="Open Sans"/>
          <w:b/>
          <w:bCs/>
          <w:sz w:val="20"/>
          <w:szCs w:val="20"/>
        </w:rPr>
        <w:t>………………………………………</w:t>
      </w:r>
      <w:r w:rsidR="00B717BC">
        <w:rPr>
          <w:rFonts w:ascii="Open Sans" w:hAnsi="Open Sans" w:cs="Open Sans"/>
          <w:b/>
          <w:bCs/>
          <w:sz w:val="20"/>
          <w:szCs w:val="20"/>
        </w:rPr>
        <w:t>…..</w:t>
      </w:r>
      <w:r w:rsidRPr="00B715E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715EE">
        <w:rPr>
          <w:rFonts w:ascii="Open Sans" w:hAnsi="Open Sans" w:cs="Open Sans"/>
          <w:bCs/>
          <w:sz w:val="20"/>
          <w:szCs w:val="20"/>
        </w:rPr>
        <w:t>w terminie do 7 dni od daty dostarczenia faktury. Wykonawca oświadcza, iż jest to rachunek rozliczeniowy otwarty z związku z prowadzoną działalnością gospodarczą.</w:t>
      </w:r>
    </w:p>
    <w:p w14:paraId="284591FF" w14:textId="77777777" w:rsidR="00B715EE" w:rsidRPr="00B715EE" w:rsidRDefault="00B715EE" w:rsidP="00B715EE">
      <w:pPr>
        <w:pStyle w:val="akapitustepblock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Zamawiająca może dokonywać płatności z wykorzystaniem mechanizmu podzielonej płatności, zgodnie z art. 108a-108b ustawy z dnia 11 marca 2004 r. o podatku od towaru i usług (Dz.U. z 2024 r. poz. 361 z późn. zm.) w brzmieniu obowiązującym od 01 lipca 2018 r.</w:t>
      </w:r>
    </w:p>
    <w:p w14:paraId="0FFEAE0B" w14:textId="77777777" w:rsidR="00B715EE" w:rsidRPr="00B715EE" w:rsidRDefault="00B715EE" w:rsidP="00B715EE">
      <w:pPr>
        <w:pStyle w:val="akapitustepblock"/>
        <w:tabs>
          <w:tab w:val="left" w:pos="284"/>
        </w:tabs>
        <w:spacing w:before="0" w:beforeAutospacing="0" w:after="0" w:afterAutospacing="0"/>
        <w:jc w:val="both"/>
        <w:rPr>
          <w:rFonts w:ascii="Open Sans" w:hAnsi="Open Sans" w:cs="Open Sans"/>
          <w:sz w:val="20"/>
          <w:szCs w:val="20"/>
        </w:rPr>
      </w:pPr>
    </w:p>
    <w:p w14:paraId="7A172E2F" w14:textId="3D43E172" w:rsidR="00B715EE" w:rsidRPr="00B715EE" w:rsidRDefault="00B715EE" w:rsidP="00B717BC">
      <w:pPr>
        <w:pStyle w:val="akapitustepblock"/>
        <w:spacing w:before="0" w:beforeAutospacing="0" w:after="0" w:afterAutospacing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15EE">
        <w:rPr>
          <w:rFonts w:ascii="Open Sans" w:hAnsi="Open Sans" w:cs="Open Sans"/>
          <w:b/>
          <w:bCs/>
          <w:sz w:val="20"/>
          <w:szCs w:val="20"/>
        </w:rPr>
        <w:t>§ 4</w:t>
      </w:r>
    </w:p>
    <w:p w14:paraId="6653B536" w14:textId="77777777" w:rsidR="00B715EE" w:rsidRPr="00B715EE" w:rsidRDefault="00B715EE" w:rsidP="00B715EE">
      <w:pPr>
        <w:pStyle w:val="akapitlewyblock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>Wykonawca</w:t>
      </w:r>
      <w:r w:rsidRPr="00B715EE">
        <w:rPr>
          <w:rFonts w:ascii="Open Sans" w:hAnsi="Open Sans" w:cs="Open Sans"/>
          <w:sz w:val="20"/>
          <w:szCs w:val="20"/>
        </w:rPr>
        <w:t xml:space="preserve"> na żądanie </w:t>
      </w:r>
      <w:r w:rsidRPr="00B715EE">
        <w:rPr>
          <w:rFonts w:ascii="Open Sans" w:hAnsi="Open Sans" w:cs="Open Sans"/>
          <w:bCs/>
          <w:sz w:val="20"/>
          <w:szCs w:val="20"/>
        </w:rPr>
        <w:t>Zamawiającej</w:t>
      </w:r>
      <w:r w:rsidRPr="00B715EE">
        <w:rPr>
          <w:rFonts w:ascii="Open Sans" w:hAnsi="Open Sans" w:cs="Open Sans"/>
          <w:sz w:val="20"/>
          <w:szCs w:val="20"/>
        </w:rPr>
        <w:t xml:space="preserve"> w każdym czasie udzieli informacji o przebiegu realizacji przedmiotu zamówienia.</w:t>
      </w:r>
    </w:p>
    <w:p w14:paraId="345BC770" w14:textId="77777777" w:rsidR="00B715EE" w:rsidRPr="00B715EE" w:rsidRDefault="00B715EE" w:rsidP="00B715EE">
      <w:pPr>
        <w:pStyle w:val="akapitlewyblock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Wszelkie oświadczenia stron składane w związku z realizacją niniejszej umowy wymagają formy pisemnej, pod rygorem nieważności.</w:t>
      </w:r>
    </w:p>
    <w:p w14:paraId="3FFEDFF7" w14:textId="77777777" w:rsidR="00B715EE" w:rsidRPr="00B715EE" w:rsidRDefault="00B715EE" w:rsidP="00B715EE">
      <w:pPr>
        <w:pStyle w:val="akapitustepblock"/>
        <w:tabs>
          <w:tab w:val="left" w:pos="284"/>
        </w:tabs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</w:p>
    <w:p w14:paraId="2FE2DD20" w14:textId="77777777" w:rsidR="00B715EE" w:rsidRPr="00B715EE" w:rsidRDefault="00B715EE" w:rsidP="00B715EE">
      <w:pPr>
        <w:pStyle w:val="akapitustepblock"/>
        <w:spacing w:before="0" w:beforeAutospacing="0" w:after="0" w:afterAutospacing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15EE">
        <w:rPr>
          <w:rFonts w:ascii="Open Sans" w:hAnsi="Open Sans" w:cs="Open Sans"/>
          <w:b/>
          <w:bCs/>
          <w:sz w:val="20"/>
          <w:szCs w:val="20"/>
        </w:rPr>
        <w:t>§ 5</w:t>
      </w:r>
    </w:p>
    <w:p w14:paraId="5DAD451F" w14:textId="75C4EE32" w:rsidR="00B715EE" w:rsidRPr="00B715EE" w:rsidRDefault="00B715EE" w:rsidP="00B715E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715EE">
        <w:rPr>
          <w:rFonts w:ascii="Open Sans" w:hAnsi="Open Sans" w:cs="Open Sans"/>
          <w:bCs/>
          <w:color w:val="000000" w:themeColor="text1"/>
          <w:sz w:val="20"/>
          <w:szCs w:val="20"/>
        </w:rPr>
        <w:t>Wykonawca na moment zawarcia umowy jest zarejestrowanym czynnym podatnikiem podatku VAT.</w:t>
      </w:r>
    </w:p>
    <w:p w14:paraId="5B41B0EB" w14:textId="6A870108" w:rsidR="00B715EE" w:rsidRPr="00B715EE" w:rsidRDefault="00B715EE" w:rsidP="00B715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>Wykonawca zobowiązuje się, że w przypadku wykreślenia go z rejestru podatników</w:t>
      </w:r>
      <w:r w:rsidR="00B717BC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br/>
      </w: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>VAT czynnych, niezwłocznie zawiadomi o tym fakcie Zamawiającą i z tytułu realizowanych dostaw będzie wystawiał rachunki.</w:t>
      </w:r>
    </w:p>
    <w:p w14:paraId="022D0E7A" w14:textId="5FD29CA3" w:rsidR="00B715EE" w:rsidRPr="00B715EE" w:rsidRDefault="00B715EE" w:rsidP="00B715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>W przypadku naruszenia powyższego zobowiązania Wykonawca zobowiązuje się do zapłaty</w:t>
      </w:r>
      <w:r w:rsidR="00B717BC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br/>
      </w: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>na rzecz Zamawiającej kwoty stanowiącej równowartość podatku VAT, w stosunku do której Zamawiająca utracił</w:t>
      </w:r>
      <w:r w:rsidR="00B717BC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>a</w:t>
      </w: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 xml:space="preserve"> prawo do odliczenia, powiększonej o odsetki zapłacone do Urzędu Skarbowego. </w:t>
      </w:r>
    </w:p>
    <w:p w14:paraId="15910F67" w14:textId="2024954F" w:rsidR="00B715EE" w:rsidRPr="00B715EE" w:rsidRDefault="00B715EE" w:rsidP="00B715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 xml:space="preserve">Wykonawca wyraża zgodę na potrącenie przez Zamawiającą </w:t>
      </w:r>
      <w:r w:rsidRPr="00B715EE">
        <w:rPr>
          <w:rFonts w:ascii="Open Sans" w:eastAsia="Times New Roman" w:hAnsi="Open Sans" w:cs="Open Sans"/>
          <w:bCs/>
          <w:noProof/>
          <w:color w:val="000000" w:themeColor="text1"/>
          <w:sz w:val="20"/>
          <w:szCs w:val="20"/>
        </w:rPr>
        <w:drawing>
          <wp:inline distT="0" distB="0" distL="0" distR="0" wp14:anchorId="0FCDC421" wp14:editId="63E9E48D">
            <wp:extent cx="9525" cy="9525"/>
            <wp:effectExtent l="0" t="0" r="0" b="0"/>
            <wp:docPr id="7" name="Picture 2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>ww. kwoty z należnego</w:t>
      </w:r>
      <w:r w:rsidR="00B717BC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br/>
      </w: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>mu wynagrodzenia.</w:t>
      </w:r>
    </w:p>
    <w:p w14:paraId="790894EB" w14:textId="77777777" w:rsidR="00B715EE" w:rsidRPr="00B715EE" w:rsidRDefault="00B715EE" w:rsidP="00B715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>Wykonawca zobowiązuje się w przypadku ponownego wpisania go do rejestru podatników VAT czynnych, niezwłocznie zawiadomić o tym fakcie Zamawiającą, pod rygorem odpowiedzialności za szkody (utracone korzyści) powstałe w wyniku zaniedbania tego obowiązku.</w:t>
      </w:r>
    </w:p>
    <w:p w14:paraId="5945FC8C" w14:textId="77777777" w:rsidR="00B715EE" w:rsidRPr="00B715EE" w:rsidRDefault="00B715EE" w:rsidP="00B715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>Oświadczenie Wykonawcy dotyczące jego statusu podatnika podatku VAT stanowi załącznik nr 1 do umowy.</w:t>
      </w:r>
    </w:p>
    <w:p w14:paraId="61F7EDB3" w14:textId="77777777" w:rsidR="00B717BC" w:rsidRDefault="00B715EE" w:rsidP="00B717B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>Wykonawca oświadcza, iż rachunek bankowy wskazany w niniejszej umowie figuruje na tzw. „białej liście podatników VAT.</w:t>
      </w:r>
    </w:p>
    <w:p w14:paraId="702CA1CB" w14:textId="73DC355C" w:rsidR="00B715EE" w:rsidRPr="00B717BC" w:rsidRDefault="00B715EE" w:rsidP="00B717B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  <w:r w:rsidRPr="00B717BC">
        <w:rPr>
          <w:rFonts w:ascii="Open Sans" w:hAnsi="Open Sans" w:cs="Open Sans"/>
          <w:sz w:val="20"/>
          <w:szCs w:val="20"/>
        </w:rPr>
        <w:t>Oświadczenie Wykonawc</w:t>
      </w:r>
      <w:r w:rsidR="00B717BC" w:rsidRPr="00B717BC">
        <w:rPr>
          <w:rFonts w:ascii="Open Sans" w:hAnsi="Open Sans" w:cs="Open Sans"/>
          <w:sz w:val="20"/>
          <w:szCs w:val="20"/>
        </w:rPr>
        <w:t>y</w:t>
      </w:r>
      <w:r w:rsidRPr="00B717BC">
        <w:rPr>
          <w:rFonts w:ascii="Open Sans" w:hAnsi="Open Sans" w:cs="Open Sans"/>
          <w:sz w:val="20"/>
          <w:szCs w:val="20"/>
        </w:rPr>
        <w:t xml:space="preserve"> dotyczące jego statusu podatnika podatku VAT stanowi Załącznik</w:t>
      </w:r>
      <w:r w:rsidR="00B717BC" w:rsidRPr="00B717BC">
        <w:rPr>
          <w:rFonts w:ascii="Open Sans" w:hAnsi="Open Sans" w:cs="Open Sans"/>
          <w:sz w:val="20"/>
          <w:szCs w:val="20"/>
        </w:rPr>
        <w:br/>
      </w:r>
      <w:r w:rsidRPr="00B717BC">
        <w:rPr>
          <w:rFonts w:ascii="Open Sans" w:hAnsi="Open Sans" w:cs="Open Sans"/>
          <w:sz w:val="20"/>
          <w:szCs w:val="20"/>
        </w:rPr>
        <w:t>nr 1 do umowy.</w:t>
      </w:r>
    </w:p>
    <w:p w14:paraId="7B47E918" w14:textId="77777777" w:rsidR="00B715EE" w:rsidRPr="00B715EE" w:rsidRDefault="00B715EE" w:rsidP="00B715EE">
      <w:pPr>
        <w:spacing w:after="0" w:line="240" w:lineRule="auto"/>
        <w:contextualSpacing/>
        <w:jc w:val="both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</w:pPr>
    </w:p>
    <w:p w14:paraId="21228E65" w14:textId="3F67EC59" w:rsidR="00B715EE" w:rsidRPr="00B717BC" w:rsidRDefault="00B715EE" w:rsidP="00B717BC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B715EE">
        <w:rPr>
          <w:rFonts w:ascii="Open Sans" w:hAnsi="Open Sans" w:cs="Open Sans"/>
          <w:b/>
          <w:sz w:val="20"/>
          <w:szCs w:val="20"/>
        </w:rPr>
        <w:t>§ 6</w:t>
      </w:r>
    </w:p>
    <w:p w14:paraId="45BD8A83" w14:textId="77777777" w:rsidR="00B715EE" w:rsidRPr="00B715EE" w:rsidRDefault="00B715EE" w:rsidP="00B715EE">
      <w:pPr>
        <w:pStyle w:val="akapitustepblock"/>
        <w:numPr>
          <w:ilvl w:val="2"/>
          <w:numId w:val="1"/>
        </w:numPr>
        <w:tabs>
          <w:tab w:val="clear" w:pos="1800"/>
        </w:tabs>
        <w:spacing w:before="0" w:beforeAutospacing="0" w:after="0" w:afterAutospacing="0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 razie rozwiązania umowy z wyłącznej winy Wykonawcy przed wykonaniem przedmiotu zamówienia Wykonawcy nie należy się wynagrodzenie.</w:t>
      </w:r>
    </w:p>
    <w:p w14:paraId="1377AAEB" w14:textId="77777777" w:rsidR="00B715EE" w:rsidRPr="00B715EE" w:rsidRDefault="00B715EE" w:rsidP="00B715EE">
      <w:pPr>
        <w:pStyle w:val="akapitustepblock"/>
        <w:numPr>
          <w:ilvl w:val="2"/>
          <w:numId w:val="1"/>
        </w:numPr>
        <w:tabs>
          <w:tab w:val="clear" w:pos="1800"/>
        </w:tabs>
        <w:spacing w:before="0" w:beforeAutospacing="0" w:after="0" w:afterAutospacing="0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lastRenderedPageBreak/>
        <w:t>Za przekroczenie terminu dostarczenia zamówionych bonów, o którym mowa</w:t>
      </w:r>
      <w:r w:rsidRPr="00B715EE">
        <w:rPr>
          <w:rFonts w:ascii="Open Sans" w:hAnsi="Open Sans" w:cs="Open Sans"/>
          <w:sz w:val="20"/>
          <w:szCs w:val="20"/>
        </w:rPr>
        <w:br/>
        <w:t xml:space="preserve">w </w:t>
      </w:r>
      <w:r w:rsidRPr="00B715EE">
        <w:rPr>
          <w:rFonts w:ascii="Open Sans" w:hAnsi="Open Sans" w:cs="Open Sans"/>
          <w:bCs/>
          <w:sz w:val="20"/>
          <w:szCs w:val="20"/>
        </w:rPr>
        <w:t>§ 2 ust. 1 umowy, Zamawiająca naliczy karę umowną w wysokości w wysokości 0,5% wartości zamówienia, licząc za każdy dzień zamówienia.</w:t>
      </w:r>
    </w:p>
    <w:p w14:paraId="70E4BF5A" w14:textId="77777777" w:rsidR="00B715EE" w:rsidRPr="00B715EE" w:rsidRDefault="00B715EE" w:rsidP="00B715EE">
      <w:pPr>
        <w:pStyle w:val="akapitustepblock"/>
        <w:numPr>
          <w:ilvl w:val="2"/>
          <w:numId w:val="1"/>
        </w:numPr>
        <w:tabs>
          <w:tab w:val="clear" w:pos="1800"/>
        </w:tabs>
        <w:spacing w:before="0" w:beforeAutospacing="0" w:after="0" w:afterAutospacing="0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bCs/>
          <w:sz w:val="20"/>
          <w:szCs w:val="20"/>
        </w:rPr>
        <w:t>Za nie wykonanie lub nienależyte wykonanie przedmiotu umowy Zamawiająca naliczy karę umowną w wysokości 3% wartości zamówienia.</w:t>
      </w:r>
    </w:p>
    <w:p w14:paraId="128DD290" w14:textId="77777777" w:rsidR="00B715EE" w:rsidRPr="00B715EE" w:rsidRDefault="00B715EE" w:rsidP="00B715EE">
      <w:pPr>
        <w:pStyle w:val="akapitustepblock"/>
        <w:numPr>
          <w:ilvl w:val="2"/>
          <w:numId w:val="1"/>
        </w:numPr>
        <w:tabs>
          <w:tab w:val="clear" w:pos="1800"/>
        </w:tabs>
        <w:spacing w:before="0" w:beforeAutospacing="0" w:after="0" w:afterAutospacing="0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 razie rozwiązania umowy przez Zamawiającą z jego wyłącznej winy, Zamawiająca zobowiązana będzie dokonać zapłaty do wysokości rzeczywiście poniesionych przez Wykonawcę udokumentowanych kosztów, związanych z realizacją przedmiotu umowy.</w:t>
      </w:r>
    </w:p>
    <w:p w14:paraId="65D3A352" w14:textId="77777777" w:rsidR="00B715EE" w:rsidRPr="00B715EE" w:rsidRDefault="00B715EE" w:rsidP="00B715EE">
      <w:pPr>
        <w:pStyle w:val="akapitustepblock"/>
        <w:numPr>
          <w:ilvl w:val="2"/>
          <w:numId w:val="1"/>
        </w:numPr>
        <w:tabs>
          <w:tab w:val="clear" w:pos="1800"/>
        </w:tabs>
        <w:spacing w:before="0" w:beforeAutospacing="0" w:after="0" w:afterAutospacing="0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Zamawiająca uprawniona jest do potrącenia z wynagrodzenia należnego Wykonawcy wszelkich należności przysługujących Wykonawcy, a wynikających z niniejszej umowy.</w:t>
      </w:r>
    </w:p>
    <w:p w14:paraId="032D65CC" w14:textId="33B9CFFC" w:rsidR="00B715EE" w:rsidRPr="00B715EE" w:rsidRDefault="00B715EE" w:rsidP="00B715EE">
      <w:pPr>
        <w:pStyle w:val="akapitustepblock"/>
        <w:numPr>
          <w:ilvl w:val="2"/>
          <w:numId w:val="1"/>
        </w:numPr>
        <w:tabs>
          <w:tab w:val="clear" w:pos="1800"/>
        </w:tabs>
        <w:spacing w:before="0" w:beforeAutospacing="0" w:after="0" w:afterAutospacing="0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Zapłata kary umownej nastąpi na podstawie wezwania do zapłaty, skierowanego</w:t>
      </w:r>
      <w:r w:rsidR="00930BCB">
        <w:rPr>
          <w:rFonts w:ascii="Open Sans" w:hAnsi="Open Sans" w:cs="Open Sans"/>
          <w:sz w:val="20"/>
          <w:szCs w:val="20"/>
        </w:rPr>
        <w:br/>
      </w:r>
      <w:r w:rsidRPr="00B715EE">
        <w:rPr>
          <w:rFonts w:ascii="Open Sans" w:hAnsi="Open Sans" w:cs="Open Sans"/>
          <w:sz w:val="20"/>
          <w:szCs w:val="20"/>
        </w:rPr>
        <w:t>przez stronę uprawnioną do strony zobowiązanej do zapłaty.</w:t>
      </w:r>
    </w:p>
    <w:p w14:paraId="7FA6F0E3" w14:textId="77777777" w:rsidR="00B715EE" w:rsidRPr="00B715EE" w:rsidRDefault="00B715EE" w:rsidP="00B715EE">
      <w:pPr>
        <w:pStyle w:val="akapitustepblock"/>
        <w:numPr>
          <w:ilvl w:val="2"/>
          <w:numId w:val="1"/>
        </w:numPr>
        <w:tabs>
          <w:tab w:val="clear" w:pos="1800"/>
        </w:tabs>
        <w:spacing w:before="0" w:beforeAutospacing="0" w:after="0" w:afterAutospacing="0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color w:val="000000"/>
          <w:sz w:val="20"/>
          <w:szCs w:val="20"/>
        </w:rPr>
        <w:t>Łączna maksymalna wartość kar umownych nie może być większa niż 20 % całości łącznego wynagrodzenia brutto w odniesieniu do usługi stanowiącej przedmiot umowy,</w:t>
      </w:r>
      <w:r w:rsidRPr="00B715EE">
        <w:rPr>
          <w:rFonts w:ascii="Open Sans" w:hAnsi="Open Sans" w:cs="Open Sans"/>
          <w:color w:val="000000"/>
          <w:sz w:val="20"/>
          <w:szCs w:val="20"/>
        </w:rPr>
        <w:br/>
        <w:t>o którym mowa w § 3 ust. 1 umowy.</w:t>
      </w:r>
    </w:p>
    <w:p w14:paraId="427433FF" w14:textId="77777777" w:rsidR="00B715EE" w:rsidRPr="00B715EE" w:rsidRDefault="00B715EE" w:rsidP="00B715EE">
      <w:pPr>
        <w:pStyle w:val="akapitustepblock"/>
        <w:numPr>
          <w:ilvl w:val="2"/>
          <w:numId w:val="1"/>
        </w:numPr>
        <w:tabs>
          <w:tab w:val="clear" w:pos="1800"/>
        </w:tabs>
        <w:spacing w:before="0" w:beforeAutospacing="0" w:after="0" w:afterAutospacing="0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Stronom przysługuje prawo dochodzenia odszkodowania uzupełniającego</w:t>
      </w:r>
      <w:r w:rsidRPr="00B715EE">
        <w:rPr>
          <w:rFonts w:ascii="Open Sans" w:hAnsi="Open Sans" w:cs="Open Sans"/>
          <w:sz w:val="20"/>
          <w:szCs w:val="20"/>
        </w:rPr>
        <w:br/>
        <w:t>na zasadach ogólnych w sytuacji gdy zapłacone kary nie wyrównują rzeczywistej szkody.</w:t>
      </w:r>
    </w:p>
    <w:p w14:paraId="7EFB8E08" w14:textId="6F818582" w:rsidR="00B715EE" w:rsidRDefault="00B715EE" w:rsidP="00930BCB">
      <w:pPr>
        <w:pStyle w:val="akapitustepblock"/>
        <w:numPr>
          <w:ilvl w:val="2"/>
          <w:numId w:val="1"/>
        </w:numPr>
        <w:tabs>
          <w:tab w:val="clear" w:pos="1800"/>
        </w:tabs>
        <w:spacing w:before="0" w:beforeAutospacing="0" w:after="0" w:afterAutospacing="0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Wykonawca ponosi odpowiedzialność z tytułu niewykonania lub nienależytego wykonania umowy niezależnie od winy w sytuacji, gdy niewykonanie lub nienależyte wykonanie umowy następuje z powodu okoliczności związanych z działalnością Wykonawcy przy realizacji niniejszej umowy.</w:t>
      </w:r>
    </w:p>
    <w:p w14:paraId="56EBB4C0" w14:textId="77777777" w:rsidR="00930BCB" w:rsidRPr="00B715EE" w:rsidRDefault="00930BCB" w:rsidP="00930BCB">
      <w:pPr>
        <w:pStyle w:val="akapitustepblock"/>
        <w:spacing w:before="0" w:beforeAutospacing="0" w:after="0" w:afterAutospacing="0"/>
        <w:jc w:val="both"/>
        <w:rPr>
          <w:rFonts w:ascii="Open Sans" w:hAnsi="Open Sans" w:cs="Open Sans"/>
          <w:sz w:val="20"/>
          <w:szCs w:val="20"/>
        </w:rPr>
      </w:pPr>
    </w:p>
    <w:p w14:paraId="5EC30ECE" w14:textId="433B9391" w:rsidR="00B715EE" w:rsidRPr="00B715EE" w:rsidRDefault="00B715EE" w:rsidP="00930BCB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B715EE">
        <w:rPr>
          <w:rFonts w:ascii="Open Sans" w:hAnsi="Open Sans" w:cs="Open Sans"/>
          <w:b/>
          <w:sz w:val="20"/>
          <w:szCs w:val="20"/>
        </w:rPr>
        <w:t>§ 7</w:t>
      </w:r>
    </w:p>
    <w:p w14:paraId="7C1BDABC" w14:textId="681930E2" w:rsidR="00B715EE" w:rsidRPr="00B715EE" w:rsidRDefault="00B715EE" w:rsidP="00B715EE">
      <w:pPr>
        <w:pStyle w:val="Tekstpodstawowy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Open Sans" w:hAnsi="Open Sans" w:cs="Open Sans"/>
          <w:i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Zamawiające</w:t>
      </w:r>
      <w:r w:rsidRPr="00B715EE">
        <w:rPr>
          <w:rFonts w:ascii="Open Sans" w:hAnsi="Open Sans" w:cs="Open Sans"/>
          <w:sz w:val="20"/>
          <w:szCs w:val="20"/>
          <w:lang w:val="pl-PL"/>
        </w:rPr>
        <w:t>j</w:t>
      </w:r>
      <w:r w:rsidRPr="00B715EE">
        <w:rPr>
          <w:rFonts w:ascii="Open Sans" w:hAnsi="Open Sans" w:cs="Open Sans"/>
          <w:sz w:val="20"/>
          <w:szCs w:val="20"/>
        </w:rPr>
        <w:t xml:space="preserve"> przysługuje prawo odstąpienia od umowy w razie wystąpienia istotnej zmiany okoliczności powodującej, że wykonanie umowy nie leży w interesie publicznym, czego</w:t>
      </w:r>
      <w:r w:rsidR="00930BCB">
        <w:rPr>
          <w:rFonts w:ascii="Open Sans" w:hAnsi="Open Sans" w:cs="Open Sans"/>
          <w:sz w:val="20"/>
          <w:szCs w:val="20"/>
        </w:rPr>
        <w:br/>
      </w:r>
      <w:r w:rsidRPr="00B715EE">
        <w:rPr>
          <w:rFonts w:ascii="Open Sans" w:hAnsi="Open Sans" w:cs="Open Sans"/>
          <w:sz w:val="20"/>
          <w:szCs w:val="20"/>
        </w:rPr>
        <w:t>nie można było przewidzieć w chwili zawarcia umowy. Zamawiając</w:t>
      </w:r>
      <w:r w:rsidRPr="00B715EE">
        <w:rPr>
          <w:rFonts w:ascii="Open Sans" w:hAnsi="Open Sans" w:cs="Open Sans"/>
          <w:sz w:val="20"/>
          <w:szCs w:val="20"/>
          <w:lang w:val="pl-PL"/>
        </w:rPr>
        <w:t>a</w:t>
      </w:r>
      <w:r w:rsidRPr="00B715EE">
        <w:rPr>
          <w:rFonts w:ascii="Open Sans" w:hAnsi="Open Sans" w:cs="Open Sans"/>
          <w:sz w:val="20"/>
          <w:szCs w:val="20"/>
        </w:rPr>
        <w:t xml:space="preserve"> może odstąpić od</w:t>
      </w:r>
      <w:r w:rsidRPr="00B715EE">
        <w:rPr>
          <w:rFonts w:ascii="Open Sans" w:hAnsi="Open Sans" w:cs="Open Sans"/>
          <w:sz w:val="20"/>
          <w:szCs w:val="20"/>
          <w:lang w:val="pl-PL"/>
        </w:rPr>
        <w:t xml:space="preserve"> </w:t>
      </w:r>
      <w:r w:rsidRPr="00B715EE">
        <w:rPr>
          <w:rFonts w:ascii="Open Sans" w:hAnsi="Open Sans" w:cs="Open Sans"/>
          <w:sz w:val="20"/>
          <w:szCs w:val="20"/>
        </w:rPr>
        <w:t>umowy</w:t>
      </w:r>
      <w:r w:rsidR="00930BCB">
        <w:rPr>
          <w:rFonts w:ascii="Open Sans" w:hAnsi="Open Sans" w:cs="Open Sans"/>
          <w:sz w:val="20"/>
          <w:szCs w:val="20"/>
        </w:rPr>
        <w:br/>
      </w:r>
      <w:r w:rsidRPr="00B715EE">
        <w:rPr>
          <w:rFonts w:ascii="Open Sans" w:hAnsi="Open Sans" w:cs="Open Sans"/>
          <w:sz w:val="20"/>
          <w:szCs w:val="20"/>
        </w:rPr>
        <w:t>w terminie 30 dni od powzięcia wiadomości o powyższych okolicznościach. W takim wypadku Wykonawca może żądać jedynie wynagrodzenia należnego mu z tytułu wykonania części umowy.</w:t>
      </w:r>
    </w:p>
    <w:p w14:paraId="53A35FB2" w14:textId="77777777" w:rsidR="00B715EE" w:rsidRPr="00B715EE" w:rsidRDefault="00B715EE" w:rsidP="00B715EE">
      <w:pPr>
        <w:pStyle w:val="Tekstpodstawowy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Open Sans" w:hAnsi="Open Sans" w:cs="Open Sans"/>
          <w:i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Zamawiając</w:t>
      </w:r>
      <w:r w:rsidRPr="00B715EE">
        <w:rPr>
          <w:rFonts w:ascii="Open Sans" w:hAnsi="Open Sans" w:cs="Open Sans"/>
          <w:sz w:val="20"/>
          <w:szCs w:val="20"/>
          <w:lang w:val="pl-PL"/>
        </w:rPr>
        <w:t>a</w:t>
      </w:r>
      <w:r w:rsidRPr="00B715EE">
        <w:rPr>
          <w:rFonts w:ascii="Open Sans" w:hAnsi="Open Sans" w:cs="Open Sans"/>
          <w:sz w:val="20"/>
          <w:szCs w:val="20"/>
        </w:rPr>
        <w:t xml:space="preserve"> może rozwiązać umowę w razie niewykonania lub nienależytego wykonania przez Wykonawcę postanowień umowy, niezwłocznie po bezskutecznym upływie terminu wyznaczonego Wykonawcy na doprowadzenie do stanu zgodnego</w:t>
      </w:r>
      <w:r w:rsidRPr="00B715EE">
        <w:rPr>
          <w:rFonts w:ascii="Open Sans" w:hAnsi="Open Sans" w:cs="Open Sans"/>
          <w:sz w:val="20"/>
          <w:szCs w:val="20"/>
          <w:lang w:val="pl-PL"/>
        </w:rPr>
        <w:t xml:space="preserve"> </w:t>
      </w:r>
      <w:r w:rsidRPr="00B715EE">
        <w:rPr>
          <w:rFonts w:ascii="Open Sans" w:hAnsi="Open Sans" w:cs="Open Sans"/>
          <w:sz w:val="20"/>
          <w:szCs w:val="20"/>
        </w:rPr>
        <w:t>z ustaleniami umowy.</w:t>
      </w:r>
    </w:p>
    <w:p w14:paraId="3D9B242E" w14:textId="77777777" w:rsidR="00B715EE" w:rsidRPr="00B715EE" w:rsidRDefault="00B715EE" w:rsidP="00B715EE">
      <w:pPr>
        <w:pStyle w:val="Tekstpodstawowy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Open Sans" w:hAnsi="Open Sans" w:cs="Open Sans"/>
          <w:i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 razie rażącego naruszenia przez Wykonawcę postanowień umowy, Zamawiając</w:t>
      </w:r>
      <w:r w:rsidRPr="00B715EE">
        <w:rPr>
          <w:rFonts w:ascii="Open Sans" w:hAnsi="Open Sans" w:cs="Open Sans"/>
          <w:sz w:val="20"/>
          <w:szCs w:val="20"/>
          <w:lang w:val="pl-PL"/>
        </w:rPr>
        <w:t>ej</w:t>
      </w:r>
      <w:r w:rsidRPr="00B715EE">
        <w:rPr>
          <w:rFonts w:ascii="Open Sans" w:hAnsi="Open Sans" w:cs="Open Sans"/>
          <w:sz w:val="20"/>
          <w:szCs w:val="20"/>
        </w:rPr>
        <w:t xml:space="preserve"> przysługuje prawo natychmiastowego rozwiązania umowy</w:t>
      </w:r>
      <w:r w:rsidRPr="00B715EE">
        <w:rPr>
          <w:rFonts w:ascii="Open Sans" w:hAnsi="Open Sans" w:cs="Open Sans"/>
          <w:sz w:val="20"/>
          <w:szCs w:val="20"/>
          <w:lang w:val="pl-PL"/>
        </w:rPr>
        <w:t xml:space="preserve"> </w:t>
      </w:r>
      <w:r w:rsidRPr="00B715EE">
        <w:rPr>
          <w:rFonts w:ascii="Open Sans" w:hAnsi="Open Sans" w:cs="Open Sans"/>
          <w:sz w:val="20"/>
          <w:szCs w:val="20"/>
        </w:rPr>
        <w:t>bez wyznaczenia terminu wypowiedzenia.</w:t>
      </w:r>
    </w:p>
    <w:p w14:paraId="03C7BD80" w14:textId="77777777" w:rsidR="00B715EE" w:rsidRPr="00B715EE" w:rsidRDefault="00B715EE" w:rsidP="00B715EE">
      <w:pPr>
        <w:pStyle w:val="Tekstpodstawowy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Open Sans" w:hAnsi="Open Sans" w:cs="Open Sans"/>
          <w:i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 przypadkach określonych w ust. 2 i 3 Zamawiając</w:t>
      </w:r>
      <w:r w:rsidRPr="00B715EE">
        <w:rPr>
          <w:rFonts w:ascii="Open Sans" w:hAnsi="Open Sans" w:cs="Open Sans"/>
          <w:sz w:val="20"/>
          <w:szCs w:val="20"/>
          <w:lang w:val="pl-PL"/>
        </w:rPr>
        <w:t>a</w:t>
      </w:r>
      <w:r w:rsidRPr="00B715EE">
        <w:rPr>
          <w:rFonts w:ascii="Open Sans" w:hAnsi="Open Sans" w:cs="Open Sans"/>
          <w:sz w:val="20"/>
          <w:szCs w:val="20"/>
        </w:rPr>
        <w:t xml:space="preserve"> zachowuje prawo żądania naprawienia szkody wynikającej z niewykonania zobowiązania.</w:t>
      </w:r>
    </w:p>
    <w:p w14:paraId="20BD813D" w14:textId="0EEBD5D4" w:rsidR="00B715EE" w:rsidRPr="00B715EE" w:rsidRDefault="00B715EE" w:rsidP="00B715EE">
      <w:pPr>
        <w:pStyle w:val="Tekstpodstawowy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Open Sans" w:hAnsi="Open Sans" w:cs="Open Sans"/>
          <w:i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 przypadku odstąpienia od umowy Wykonawca ma prawo żądać</w:t>
      </w:r>
      <w:r w:rsidRPr="00B715EE">
        <w:rPr>
          <w:rFonts w:ascii="Open Sans" w:hAnsi="Open Sans" w:cs="Open Sans"/>
          <w:sz w:val="20"/>
          <w:szCs w:val="20"/>
          <w:lang w:val="pl-PL"/>
        </w:rPr>
        <w:t xml:space="preserve"> </w:t>
      </w:r>
      <w:r w:rsidRPr="00B715EE">
        <w:rPr>
          <w:rFonts w:ascii="Open Sans" w:hAnsi="Open Sans" w:cs="Open Sans"/>
          <w:sz w:val="20"/>
          <w:szCs w:val="20"/>
        </w:rPr>
        <w:t>tylko wynagrodzenia</w:t>
      </w:r>
      <w:r w:rsidR="00930BCB">
        <w:rPr>
          <w:rFonts w:ascii="Open Sans" w:hAnsi="Open Sans" w:cs="Open Sans"/>
          <w:sz w:val="20"/>
          <w:szCs w:val="20"/>
          <w:lang w:val="pl-PL"/>
        </w:rPr>
        <w:br/>
      </w:r>
      <w:r w:rsidRPr="00B715EE">
        <w:rPr>
          <w:rFonts w:ascii="Open Sans" w:hAnsi="Open Sans" w:cs="Open Sans"/>
          <w:sz w:val="20"/>
          <w:szCs w:val="20"/>
        </w:rPr>
        <w:t>z tytułu części umowy.</w:t>
      </w:r>
    </w:p>
    <w:p w14:paraId="2113BB4F" w14:textId="77777777" w:rsidR="00B715EE" w:rsidRPr="00B715EE" w:rsidRDefault="00B715EE" w:rsidP="00B715EE">
      <w:pPr>
        <w:pStyle w:val="Tekstpodstawowy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Open Sans" w:hAnsi="Open Sans" w:cs="Open Sans"/>
          <w:i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Wykonawca ponosi pełną odpowiedzialność za nienależyte wykonanie umowy.</w:t>
      </w:r>
    </w:p>
    <w:p w14:paraId="0D057761" w14:textId="77777777" w:rsidR="00B715EE" w:rsidRPr="00B715EE" w:rsidRDefault="00B715EE" w:rsidP="00B715EE">
      <w:pPr>
        <w:pStyle w:val="Tekstpodstawowy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25C18820" w14:textId="77777777" w:rsidR="00B715EE" w:rsidRPr="00B715EE" w:rsidRDefault="00B715EE" w:rsidP="00B00C01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0AE33C9E" w14:textId="0C087C00" w:rsidR="00B715EE" w:rsidRPr="00B715EE" w:rsidRDefault="00B715EE" w:rsidP="00930BCB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B715EE">
        <w:rPr>
          <w:rFonts w:ascii="Open Sans" w:hAnsi="Open Sans" w:cs="Open Sans"/>
          <w:b/>
          <w:sz w:val="20"/>
          <w:szCs w:val="20"/>
        </w:rPr>
        <w:t>§ 8</w:t>
      </w:r>
    </w:p>
    <w:p w14:paraId="4A992694" w14:textId="77777777" w:rsidR="00B715EE" w:rsidRPr="00B715EE" w:rsidRDefault="00B715EE" w:rsidP="00B715E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Open Sans" w:hAnsi="Open Sans" w:cs="Open Sans"/>
          <w:bCs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Umowa może być zmieniona w stosunku do złożonej oferty i na niżej wymienionych warunkach:</w:t>
      </w:r>
    </w:p>
    <w:p w14:paraId="7069E9E8" w14:textId="77777777" w:rsidR="00B715EE" w:rsidRPr="00B715EE" w:rsidRDefault="00B715EE" w:rsidP="00B715E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 stosunku do wartości umowy:</w:t>
      </w:r>
    </w:p>
    <w:p w14:paraId="2A3F69EF" w14:textId="77777777" w:rsidR="00B715EE" w:rsidRPr="00B715EE" w:rsidRDefault="00B715EE" w:rsidP="00B715E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 przypadku urzędowej zmiany stawki VAT o kwoty wynikające ze zmian stawki podatku,</w:t>
      </w:r>
    </w:p>
    <w:p w14:paraId="5DCFCB04" w14:textId="77777777" w:rsidR="00B715EE" w:rsidRPr="00B715EE" w:rsidRDefault="00B715EE" w:rsidP="00B715E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 przypadku zmiany opłat urzędowych o kwoty wynikające ze zmian opłaty, jeżeli zmiany te będą miały wpływ na koszty wykonania zamówienia,</w:t>
      </w:r>
    </w:p>
    <w:p w14:paraId="07AC4674" w14:textId="2C30076F" w:rsidR="00B715EE" w:rsidRDefault="00B715EE" w:rsidP="00B715E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lastRenderedPageBreak/>
        <w:t>w zakresie sposobu i realizacji zamówienia w przypadku, gdy konieczność</w:t>
      </w:r>
      <w:r w:rsidRPr="00B715EE">
        <w:rPr>
          <w:rFonts w:ascii="Open Sans" w:hAnsi="Open Sans" w:cs="Open Sans"/>
          <w:sz w:val="20"/>
          <w:szCs w:val="20"/>
        </w:rPr>
        <w:br/>
        <w:t>ich wprowadzenia wynika z okoliczności, których nie można było przewidzieć w chwili zawarcia umowy.</w:t>
      </w:r>
    </w:p>
    <w:p w14:paraId="4999F93A" w14:textId="77777777" w:rsidR="00B00C01" w:rsidRPr="00B715EE" w:rsidRDefault="00B00C01" w:rsidP="00B00C01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5A1BAD59" w14:textId="7174CA8F" w:rsidR="00B715EE" w:rsidRPr="00B715EE" w:rsidRDefault="00B715EE" w:rsidP="00930BCB">
      <w:pPr>
        <w:pStyle w:val="akapitlewyblock"/>
        <w:spacing w:before="0" w:beforeAutospacing="0" w:after="0" w:afterAutospacing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15EE">
        <w:rPr>
          <w:rFonts w:ascii="Open Sans" w:hAnsi="Open Sans" w:cs="Open Sans"/>
          <w:b/>
          <w:bCs/>
          <w:sz w:val="20"/>
          <w:szCs w:val="20"/>
        </w:rPr>
        <w:t>§ 9</w:t>
      </w:r>
    </w:p>
    <w:p w14:paraId="72D615C2" w14:textId="43D648B1" w:rsidR="00B715EE" w:rsidRPr="00B715EE" w:rsidRDefault="00B715EE" w:rsidP="00B715EE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 sprawach nieuregulowanych w niniejszej umowie zastosowanie mają przepisy ustawy z dnia 23 kwietnia 1964 r. Kodeks Cywilny (Dz. U. z 2024 r. poz. 1061</w:t>
      </w:r>
      <w:r w:rsidR="00930BCB">
        <w:rPr>
          <w:rFonts w:ascii="Open Sans" w:hAnsi="Open Sans" w:cs="Open Sans"/>
          <w:sz w:val="20"/>
          <w:szCs w:val="20"/>
        </w:rPr>
        <w:t>, 1237</w:t>
      </w:r>
      <w:r w:rsidRPr="00B715EE">
        <w:rPr>
          <w:rFonts w:ascii="Open Sans" w:hAnsi="Open Sans" w:cs="Open Sans"/>
          <w:sz w:val="20"/>
          <w:szCs w:val="20"/>
        </w:rPr>
        <w:t>).</w:t>
      </w:r>
    </w:p>
    <w:p w14:paraId="1A0D98EF" w14:textId="77777777" w:rsidR="00B715EE" w:rsidRPr="00B715EE" w:rsidRDefault="00B715EE" w:rsidP="00B715EE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Wszelkie wierzytelności wynikające z niniejszej umowy nie mogą być przedmiotem cesji</w:t>
      </w:r>
      <w:r w:rsidRPr="00B715EE">
        <w:rPr>
          <w:rFonts w:ascii="Open Sans" w:hAnsi="Open Sans" w:cs="Open Sans"/>
          <w:sz w:val="20"/>
          <w:szCs w:val="20"/>
        </w:rPr>
        <w:br/>
        <w:t>na osoby bądź podmioty trzecie.</w:t>
      </w:r>
    </w:p>
    <w:p w14:paraId="16B0BA34" w14:textId="77777777" w:rsidR="00B715EE" w:rsidRPr="00B715EE" w:rsidRDefault="00B715EE" w:rsidP="00B715EE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Strony zgodnie zobowiązują się do wzajemnego informowania się o wszelkich okolicznościach mogących mieć wpływ na wykonanie niniejszej umowy oraz do dołożenia należytej staranności</w:t>
      </w:r>
      <w:r w:rsidRPr="00B715EE">
        <w:rPr>
          <w:rFonts w:ascii="Open Sans" w:hAnsi="Open Sans" w:cs="Open Sans"/>
          <w:sz w:val="20"/>
          <w:szCs w:val="20"/>
        </w:rPr>
        <w:br/>
        <w:t>i działania według ich najlepszej wiedzy w celu należytego wykonania niniejszej umowy.</w:t>
      </w:r>
    </w:p>
    <w:p w14:paraId="14E42B45" w14:textId="77777777" w:rsidR="00B715EE" w:rsidRPr="00B715EE" w:rsidRDefault="00B715EE" w:rsidP="00B715EE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Strony niniejszej umowy zgodnie oświadczają, że wskazane w niniejszej umowie adresy,</w:t>
      </w:r>
      <w:r w:rsidRPr="00B715EE">
        <w:rPr>
          <w:rFonts w:ascii="Open Sans" w:hAnsi="Open Sans" w:cs="Open Sans"/>
          <w:sz w:val="20"/>
          <w:szCs w:val="20"/>
        </w:rPr>
        <w:br/>
        <w:t>są adresami do korespondencji i zobowiązują się do powiadomienia drugiej strony o każdej zmianie adresu pod rygorem uznania przesyłki wysłanej na adres do korespondencji za skutecznie doręczoną.</w:t>
      </w:r>
    </w:p>
    <w:p w14:paraId="105CA965" w14:textId="77777777" w:rsidR="00B715EE" w:rsidRPr="00B715EE" w:rsidRDefault="00B715EE" w:rsidP="00B715EE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Zaproszenie do złożenia oferty oraz oferta wraz załącznikami, stanowią integralną część przedmiotowej umowy.</w:t>
      </w:r>
    </w:p>
    <w:p w14:paraId="4DDB4B6D" w14:textId="77777777" w:rsidR="00B715EE" w:rsidRPr="00B715EE" w:rsidRDefault="00B715EE" w:rsidP="00B715EE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Wszelkie zmiany i uzupełnienia umowy wymagają dla swojej ważności formy pisemnej w postaci aneksu.</w:t>
      </w:r>
    </w:p>
    <w:p w14:paraId="70E9763A" w14:textId="77777777" w:rsidR="00B715EE" w:rsidRPr="00B715EE" w:rsidRDefault="00B715EE" w:rsidP="00B715EE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Wszelkie spory mogące wyniknąć z niniejszej umowy strony zobowiązują się rozstrzygać w pierwszej kolejności w drodze polubownej. W przypadku braku możliwości rozstrzygnięcia sporu na drodze polubownej w ciągu 30 dni od pisemnego zgłoszenia sporu drugiej stronie w sprawach niniejszej umowy rozstrzygać będzie Sąd, według właściwości miejscowej Zamawiającej.</w:t>
      </w:r>
    </w:p>
    <w:p w14:paraId="476982E9" w14:textId="77777777" w:rsidR="00B715EE" w:rsidRPr="00B715EE" w:rsidRDefault="00B715EE" w:rsidP="00B715EE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  <w:lang w:eastAsia="pl-PL"/>
        </w:rPr>
        <w:t>Zgodnie z przepisami art. 2.1 pkt. 1 ustawy z dnia 11 września 2019 r. Prawo zamówień publicznych, do zamówienia nie stosuje się przepisów powyższej ustawy. Wartość zamówienia</w:t>
      </w:r>
      <w:r w:rsidRPr="00B715EE">
        <w:rPr>
          <w:rFonts w:ascii="Open Sans" w:hAnsi="Open Sans" w:cs="Open Sans"/>
          <w:sz w:val="20"/>
          <w:szCs w:val="20"/>
          <w:lang w:eastAsia="pl-PL"/>
        </w:rPr>
        <w:br/>
        <w:t>nie jest równa i nie przekracza 130 000,00 złotych.</w:t>
      </w:r>
    </w:p>
    <w:p w14:paraId="35CFF797" w14:textId="77777777" w:rsidR="00B715EE" w:rsidRPr="00B715EE" w:rsidRDefault="00B715EE" w:rsidP="00B715EE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B715EE">
        <w:rPr>
          <w:rFonts w:ascii="Open Sans" w:hAnsi="Open Sans" w:cs="Open Sans"/>
          <w:sz w:val="20"/>
          <w:szCs w:val="20"/>
        </w:rPr>
        <w:t>Umowa niniejsza została sporządzona w dwóch jednobrzmiących egzemplarzach</w:t>
      </w:r>
      <w:r w:rsidRPr="00B715EE">
        <w:rPr>
          <w:rFonts w:ascii="Open Sans" w:hAnsi="Open Sans" w:cs="Open Sans"/>
          <w:sz w:val="20"/>
          <w:szCs w:val="20"/>
        </w:rPr>
        <w:br/>
        <w:t>po jednym dla każdej ze stron.</w:t>
      </w:r>
    </w:p>
    <w:p w14:paraId="065A389F" w14:textId="77777777" w:rsidR="00B715EE" w:rsidRPr="00B715EE" w:rsidRDefault="00B715EE" w:rsidP="00B715E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4E3ADA4B" w14:textId="77777777" w:rsidR="00B715EE" w:rsidRPr="00B715EE" w:rsidRDefault="00B715EE" w:rsidP="00B715E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81660BE" w14:textId="77777777" w:rsidR="00930BCB" w:rsidRPr="00987EEB" w:rsidRDefault="00930BCB" w:rsidP="00930BCB">
      <w:pPr>
        <w:jc w:val="center"/>
        <w:rPr>
          <w:rFonts w:ascii="Open Sans" w:hAnsi="Open Sans" w:cs="Open Sans"/>
          <w:iCs/>
          <w:smallCaps/>
          <w:sz w:val="20"/>
          <w:lang w:val="x-none"/>
        </w:rPr>
      </w:pPr>
      <w:r w:rsidRPr="009D14D6">
        <w:rPr>
          <w:rFonts w:ascii="Open Sans" w:hAnsi="Open Sans" w:cs="Open Sans"/>
          <w:sz w:val="20"/>
        </w:rPr>
        <w:t>WYKONAWCA</w:t>
      </w:r>
      <w:r w:rsidRPr="00957B59">
        <w:rPr>
          <w:rFonts w:ascii="Open Sans" w:hAnsi="Open Sans" w:cs="Open Sans"/>
          <w:iCs/>
          <w:smallCaps/>
          <w:sz w:val="20"/>
        </w:rPr>
        <w:tab/>
      </w:r>
      <w:r w:rsidRPr="00957B59">
        <w:rPr>
          <w:rFonts w:ascii="Open Sans" w:hAnsi="Open Sans" w:cs="Open Sans"/>
          <w:iCs/>
          <w:smallCaps/>
          <w:sz w:val="20"/>
        </w:rPr>
        <w:tab/>
      </w:r>
      <w:r w:rsidRPr="00957B59">
        <w:rPr>
          <w:rFonts w:ascii="Open Sans" w:hAnsi="Open Sans" w:cs="Open Sans"/>
          <w:iCs/>
          <w:smallCaps/>
          <w:sz w:val="20"/>
        </w:rPr>
        <w:tab/>
      </w:r>
      <w:r w:rsidRPr="00957B59">
        <w:rPr>
          <w:rFonts w:ascii="Open Sans" w:hAnsi="Open Sans" w:cs="Open Sans"/>
          <w:iCs/>
          <w:smallCaps/>
          <w:sz w:val="20"/>
        </w:rPr>
        <w:tab/>
      </w:r>
      <w:r w:rsidRPr="00957B59">
        <w:rPr>
          <w:rFonts w:ascii="Open Sans" w:hAnsi="Open Sans" w:cs="Open Sans"/>
          <w:iCs/>
          <w:smallCaps/>
          <w:sz w:val="20"/>
        </w:rPr>
        <w:tab/>
      </w:r>
      <w:r w:rsidRPr="00957B59">
        <w:rPr>
          <w:rFonts w:ascii="Open Sans" w:hAnsi="Open Sans" w:cs="Open Sans"/>
          <w:iCs/>
          <w:smallCaps/>
          <w:sz w:val="20"/>
        </w:rPr>
        <w:tab/>
      </w:r>
      <w:r w:rsidRPr="00957B59">
        <w:rPr>
          <w:rFonts w:ascii="Open Sans" w:hAnsi="Open Sans" w:cs="Open Sans"/>
          <w:iCs/>
          <w:smallCaps/>
          <w:sz w:val="20"/>
        </w:rPr>
        <w:tab/>
      </w:r>
      <w:r w:rsidRPr="00957B59">
        <w:rPr>
          <w:rFonts w:ascii="Open Sans" w:hAnsi="Open Sans" w:cs="Open Sans"/>
          <w:iCs/>
          <w:smallCaps/>
          <w:sz w:val="20"/>
        </w:rPr>
        <w:tab/>
      </w:r>
      <w:r>
        <w:rPr>
          <w:rFonts w:ascii="Open Sans" w:hAnsi="Open Sans" w:cs="Open Sans"/>
          <w:iCs/>
          <w:smallCaps/>
          <w:sz w:val="20"/>
        </w:rPr>
        <w:t>ZAMAWIAJĄCA</w:t>
      </w:r>
    </w:p>
    <w:p w14:paraId="0D8A4466" w14:textId="77777777" w:rsidR="00930BCB" w:rsidRPr="00957B59" w:rsidRDefault="00930BCB" w:rsidP="00930BCB">
      <w:pPr>
        <w:pStyle w:val="Tekstpodstawowy"/>
        <w:spacing w:after="0" w:line="240" w:lineRule="auto"/>
        <w:rPr>
          <w:rFonts w:ascii="Open Sans" w:hAnsi="Open Sans" w:cs="Open Sans"/>
          <w:iCs/>
          <w:smallCaps/>
          <w:sz w:val="20"/>
        </w:rPr>
      </w:pPr>
    </w:p>
    <w:p w14:paraId="0C6EBBC6" w14:textId="77777777" w:rsidR="00930BCB" w:rsidRPr="00957B59" w:rsidRDefault="00930BCB" w:rsidP="00930BCB">
      <w:pPr>
        <w:pStyle w:val="Tekstpodstawowy"/>
        <w:spacing w:after="0" w:line="240" w:lineRule="auto"/>
        <w:rPr>
          <w:rFonts w:ascii="Open Sans" w:hAnsi="Open Sans" w:cs="Open Sans"/>
          <w:iCs/>
          <w:smallCaps/>
          <w:sz w:val="20"/>
        </w:rPr>
      </w:pPr>
    </w:p>
    <w:p w14:paraId="36DE9425" w14:textId="781FD381" w:rsidR="002157B9" w:rsidRDefault="00930BCB" w:rsidP="00930BCB">
      <w:pPr>
        <w:spacing w:after="0" w:line="240" w:lineRule="auto"/>
        <w:rPr>
          <w:rFonts w:ascii="Open Sans" w:hAnsi="Open Sans" w:cs="Open Sans"/>
          <w:iCs/>
          <w:smallCaps/>
          <w:sz w:val="20"/>
        </w:rPr>
      </w:pPr>
      <w:r w:rsidRPr="00957B59">
        <w:rPr>
          <w:rFonts w:ascii="Open Sans" w:hAnsi="Open Sans" w:cs="Open Sans"/>
          <w:iCs/>
          <w:smallCaps/>
          <w:sz w:val="20"/>
        </w:rPr>
        <w:t xml:space="preserve">                                                             </w:t>
      </w:r>
      <w:r w:rsidRPr="00957B59">
        <w:rPr>
          <w:rFonts w:ascii="Open Sans" w:hAnsi="Open Sans" w:cs="Open Sans"/>
          <w:iCs/>
          <w:smallCaps/>
          <w:sz w:val="20"/>
        </w:rPr>
        <w:tab/>
      </w:r>
      <w:r w:rsidRPr="00957B59">
        <w:rPr>
          <w:rFonts w:ascii="Open Sans" w:hAnsi="Open Sans" w:cs="Open Sans"/>
          <w:iCs/>
          <w:smallCaps/>
          <w:sz w:val="20"/>
        </w:rPr>
        <w:tab/>
      </w:r>
      <w:r w:rsidRPr="00957B59">
        <w:rPr>
          <w:rFonts w:ascii="Open Sans" w:hAnsi="Open Sans" w:cs="Open Sans"/>
          <w:iCs/>
          <w:smallCaps/>
          <w:sz w:val="20"/>
        </w:rPr>
        <w:tab/>
      </w:r>
      <w:r w:rsidRPr="00957B59">
        <w:rPr>
          <w:rFonts w:ascii="Open Sans" w:hAnsi="Open Sans" w:cs="Open Sans"/>
          <w:iCs/>
          <w:smallCaps/>
          <w:sz w:val="20"/>
        </w:rPr>
        <w:tab/>
      </w:r>
      <w:r w:rsidRPr="00957B59">
        <w:rPr>
          <w:rFonts w:ascii="Open Sans" w:hAnsi="Open Sans" w:cs="Open Sans"/>
          <w:iCs/>
          <w:smallCaps/>
          <w:sz w:val="20"/>
        </w:rPr>
        <w:tab/>
      </w:r>
      <w:r>
        <w:rPr>
          <w:rFonts w:ascii="Open Sans" w:hAnsi="Open Sans" w:cs="Open Sans"/>
          <w:iCs/>
          <w:smallCaps/>
          <w:sz w:val="20"/>
        </w:rPr>
        <w:tab/>
      </w:r>
      <w:r w:rsidRPr="00957B59">
        <w:rPr>
          <w:rFonts w:ascii="Open Sans" w:hAnsi="Open Sans" w:cs="Open Sans"/>
          <w:iCs/>
          <w:smallCaps/>
          <w:sz w:val="20"/>
        </w:rPr>
        <w:t xml:space="preserve">                                                                 </w:t>
      </w:r>
    </w:p>
    <w:p w14:paraId="7801E788" w14:textId="77777777" w:rsidR="002157B9" w:rsidRDefault="002157B9">
      <w:pPr>
        <w:rPr>
          <w:rFonts w:ascii="Open Sans" w:hAnsi="Open Sans" w:cs="Open Sans"/>
          <w:iCs/>
          <w:smallCaps/>
          <w:sz w:val="20"/>
        </w:rPr>
      </w:pPr>
      <w:r>
        <w:rPr>
          <w:rFonts w:ascii="Open Sans" w:hAnsi="Open Sans" w:cs="Open Sans"/>
          <w:iCs/>
          <w:smallCaps/>
          <w:sz w:val="20"/>
        </w:rPr>
        <w:br w:type="page"/>
      </w:r>
    </w:p>
    <w:p w14:paraId="3C6AE0F4" w14:textId="77777777" w:rsidR="002157B9" w:rsidRPr="002157B9" w:rsidRDefault="002157B9" w:rsidP="002157B9">
      <w:pPr>
        <w:spacing w:after="0" w:line="240" w:lineRule="auto"/>
        <w:jc w:val="right"/>
        <w:rPr>
          <w:rFonts w:ascii="Open Sans" w:eastAsia="Times New Roman" w:hAnsi="Open Sans" w:cs="Open Sans"/>
          <w:bCs/>
          <w:i/>
          <w:color w:val="000000" w:themeColor="text1"/>
          <w:sz w:val="18"/>
          <w:szCs w:val="18"/>
        </w:rPr>
      </w:pPr>
      <w:r w:rsidRPr="002157B9">
        <w:rPr>
          <w:rFonts w:ascii="Open Sans" w:eastAsia="Times New Roman" w:hAnsi="Open Sans" w:cs="Open Sans"/>
          <w:bCs/>
          <w:i/>
          <w:color w:val="000000" w:themeColor="text1"/>
          <w:sz w:val="18"/>
          <w:szCs w:val="18"/>
        </w:rPr>
        <w:lastRenderedPageBreak/>
        <w:t xml:space="preserve">Załącznik nr 1do umowy </w:t>
      </w:r>
    </w:p>
    <w:p w14:paraId="13E62CA8" w14:textId="77777777" w:rsidR="00B715EE" w:rsidRPr="002157B9" w:rsidRDefault="00B715EE" w:rsidP="00B715EE">
      <w:pPr>
        <w:spacing w:after="0" w:line="240" w:lineRule="auto"/>
        <w:jc w:val="right"/>
        <w:rPr>
          <w:rFonts w:ascii="Open Sans" w:eastAsia="Times New Roman" w:hAnsi="Open Sans" w:cs="Open Sans"/>
          <w:bCs/>
          <w:i/>
          <w:color w:val="000000" w:themeColor="text1"/>
          <w:sz w:val="18"/>
          <w:szCs w:val="18"/>
        </w:rPr>
      </w:pPr>
      <w:r w:rsidRPr="002157B9">
        <w:rPr>
          <w:rFonts w:ascii="Open Sans" w:eastAsia="Times New Roman" w:hAnsi="Open Sans" w:cs="Open Sans"/>
          <w:bCs/>
          <w:i/>
          <w:color w:val="000000" w:themeColor="text1"/>
          <w:sz w:val="18"/>
          <w:szCs w:val="18"/>
        </w:rPr>
        <w:t>Oświadczenie</w:t>
      </w:r>
    </w:p>
    <w:p w14:paraId="791DBB7B" w14:textId="77777777" w:rsidR="00B715EE" w:rsidRPr="00B715EE" w:rsidRDefault="00B715EE" w:rsidP="00B715EE">
      <w:pPr>
        <w:spacing w:after="0" w:line="240" w:lineRule="auto"/>
        <w:jc w:val="center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</w:p>
    <w:p w14:paraId="04AE6323" w14:textId="77777777" w:rsidR="00B715EE" w:rsidRPr="00B715EE" w:rsidRDefault="00B715EE" w:rsidP="00B715EE">
      <w:pPr>
        <w:spacing w:after="0" w:line="240" w:lineRule="auto"/>
        <w:jc w:val="center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>Oświadczenie o statusie podatnika podatku VAT</w:t>
      </w:r>
    </w:p>
    <w:p w14:paraId="311DE48C" w14:textId="77777777" w:rsidR="00B715EE" w:rsidRPr="00B715EE" w:rsidRDefault="00B715EE" w:rsidP="00B715EE">
      <w:pPr>
        <w:spacing w:after="0" w:line="240" w:lineRule="auto"/>
        <w:jc w:val="both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</w:p>
    <w:p w14:paraId="62D5967D" w14:textId="77777777" w:rsidR="00B715EE" w:rsidRPr="00B715EE" w:rsidRDefault="00B715EE" w:rsidP="00B715EE">
      <w:pPr>
        <w:spacing w:after="0" w:line="240" w:lineRule="auto"/>
        <w:jc w:val="both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</w:p>
    <w:p w14:paraId="36FB2C20" w14:textId="77777777" w:rsidR="00B715EE" w:rsidRPr="00B715EE" w:rsidRDefault="00B715EE" w:rsidP="00B715EE">
      <w:pPr>
        <w:spacing w:after="0" w:line="240" w:lineRule="auto"/>
        <w:jc w:val="both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>Jako osoba upoważniona do reprezentowania …………………………………………………..</w:t>
      </w: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br/>
        <w:t>NIP …………………………...  Regon …………………………..… oświadczam, że ww. podmiot  jest/nie</w:t>
      </w: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  <w:vertAlign w:val="superscript"/>
        </w:rPr>
        <w:t>*</w:t>
      </w: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 xml:space="preserve"> jest zarejestrowanym czynnym podatnikiem podatku VAT.</w:t>
      </w:r>
    </w:p>
    <w:p w14:paraId="5CD8A4FC" w14:textId="77777777" w:rsidR="00B715EE" w:rsidRPr="00B715EE" w:rsidRDefault="00B715EE" w:rsidP="00B715EE">
      <w:pPr>
        <w:spacing w:after="0" w:line="240" w:lineRule="auto"/>
        <w:jc w:val="both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</w:p>
    <w:p w14:paraId="7E3E3DD2" w14:textId="77777777" w:rsidR="00B715EE" w:rsidRPr="00B715EE" w:rsidRDefault="00B715EE" w:rsidP="00B715EE">
      <w:pPr>
        <w:spacing w:after="0" w:line="240" w:lineRule="auto"/>
        <w:jc w:val="both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>Jednocześnie oświadczam, że spółka nie zawiesiła i nie zaprzestała wykonywania działalności gospodarczej oraz zobowiązuję się do niezwłocznego pisemnego powiadomienia o zmianach powyższego statusu.</w:t>
      </w:r>
    </w:p>
    <w:p w14:paraId="34D69F2B" w14:textId="77777777" w:rsidR="00B715EE" w:rsidRPr="00B715EE" w:rsidRDefault="00B715EE" w:rsidP="00B715EE">
      <w:pPr>
        <w:spacing w:after="0" w:line="240" w:lineRule="auto"/>
        <w:jc w:val="both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>* niepotrzebne skreślić</w:t>
      </w:r>
    </w:p>
    <w:p w14:paraId="28A51475" w14:textId="77777777" w:rsidR="00B715EE" w:rsidRPr="00B715EE" w:rsidRDefault="00B715EE" w:rsidP="00B715EE">
      <w:pPr>
        <w:spacing w:after="0" w:line="240" w:lineRule="auto"/>
        <w:jc w:val="both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</w:p>
    <w:p w14:paraId="600E8C31" w14:textId="77777777" w:rsidR="00B715EE" w:rsidRPr="00B715EE" w:rsidRDefault="00B715EE" w:rsidP="00B715EE">
      <w:pPr>
        <w:spacing w:after="0" w:line="240" w:lineRule="auto"/>
        <w:jc w:val="both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</w:p>
    <w:p w14:paraId="29251CC7" w14:textId="77777777" w:rsidR="00B715EE" w:rsidRPr="00B715EE" w:rsidRDefault="00B715EE" w:rsidP="00B715EE">
      <w:pPr>
        <w:spacing w:after="0" w:line="240" w:lineRule="auto"/>
        <w:jc w:val="right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  <w:r w:rsidRPr="00B715EE"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  <w:t>……………………………………………………………</w:t>
      </w:r>
    </w:p>
    <w:sectPr w:rsidR="00B715EE" w:rsidRPr="00B715E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B6E4" w14:textId="77777777" w:rsidR="00BE09B7" w:rsidRDefault="00BE09B7" w:rsidP="004507A0">
      <w:pPr>
        <w:spacing w:after="0" w:line="240" w:lineRule="auto"/>
      </w:pPr>
      <w:r>
        <w:separator/>
      </w:r>
    </w:p>
  </w:endnote>
  <w:endnote w:type="continuationSeparator" w:id="0">
    <w:p w14:paraId="58DC02BD" w14:textId="77777777" w:rsidR="00BE09B7" w:rsidRDefault="00BE09B7" w:rsidP="0045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742325594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p w14:paraId="7C526F48" w14:textId="0FB57042" w:rsidR="004507A0" w:rsidRPr="005A250D" w:rsidRDefault="004507A0" w:rsidP="005A250D">
        <w:pPr>
          <w:pStyle w:val="Stopka"/>
          <w:jc w:val="right"/>
          <w:rPr>
            <w:rFonts w:ascii="Open Sans" w:eastAsiaTheme="majorEastAsia" w:hAnsi="Open Sans" w:cs="Open Sans"/>
            <w:sz w:val="16"/>
            <w:szCs w:val="16"/>
          </w:rPr>
        </w:pPr>
        <w:r w:rsidRPr="004507A0">
          <w:rPr>
            <w:rFonts w:ascii="Open Sans" w:eastAsiaTheme="majorEastAsia" w:hAnsi="Open Sans" w:cs="Open Sans"/>
            <w:sz w:val="16"/>
            <w:szCs w:val="16"/>
          </w:rPr>
          <w:t xml:space="preserve">str. </w:t>
        </w:r>
        <w:r w:rsidRPr="004507A0">
          <w:rPr>
            <w:rFonts w:ascii="Open Sans" w:eastAsiaTheme="minorEastAsia" w:hAnsi="Open Sans" w:cs="Open Sans"/>
            <w:sz w:val="16"/>
            <w:szCs w:val="16"/>
          </w:rPr>
          <w:fldChar w:fldCharType="begin"/>
        </w:r>
        <w:r w:rsidRPr="004507A0">
          <w:rPr>
            <w:rFonts w:ascii="Open Sans" w:hAnsi="Open Sans" w:cs="Open Sans"/>
            <w:sz w:val="16"/>
            <w:szCs w:val="16"/>
          </w:rPr>
          <w:instrText>PAGE    \* MERGEFORMAT</w:instrText>
        </w:r>
        <w:r w:rsidRPr="004507A0">
          <w:rPr>
            <w:rFonts w:ascii="Open Sans" w:eastAsiaTheme="minorEastAsia" w:hAnsi="Open Sans" w:cs="Open Sans"/>
            <w:sz w:val="16"/>
            <w:szCs w:val="16"/>
          </w:rPr>
          <w:fldChar w:fldCharType="separate"/>
        </w:r>
        <w:r w:rsidRPr="004507A0">
          <w:rPr>
            <w:rFonts w:ascii="Open Sans" w:eastAsiaTheme="majorEastAsia" w:hAnsi="Open Sans" w:cs="Open Sans"/>
            <w:sz w:val="16"/>
            <w:szCs w:val="16"/>
          </w:rPr>
          <w:t>2</w:t>
        </w:r>
        <w:r w:rsidRPr="004507A0">
          <w:rPr>
            <w:rFonts w:ascii="Open Sans" w:eastAsiaTheme="majorEastAsia" w:hAnsi="Open Sans" w:cs="Open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F7E64" w14:textId="77777777" w:rsidR="00BE09B7" w:rsidRDefault="00BE09B7" w:rsidP="004507A0">
      <w:pPr>
        <w:spacing w:after="0" w:line="240" w:lineRule="auto"/>
      </w:pPr>
      <w:r>
        <w:separator/>
      </w:r>
    </w:p>
  </w:footnote>
  <w:footnote w:type="continuationSeparator" w:id="0">
    <w:p w14:paraId="0965E0D0" w14:textId="77777777" w:rsidR="00BE09B7" w:rsidRDefault="00BE09B7" w:rsidP="0045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30D8"/>
    <w:multiLevelType w:val="hybridMultilevel"/>
    <w:tmpl w:val="AC70DA0A"/>
    <w:lvl w:ilvl="0" w:tplc="49328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65403"/>
    <w:multiLevelType w:val="hybridMultilevel"/>
    <w:tmpl w:val="791A5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441E8"/>
    <w:multiLevelType w:val="hybridMultilevel"/>
    <w:tmpl w:val="531A74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DB3171"/>
    <w:multiLevelType w:val="hybridMultilevel"/>
    <w:tmpl w:val="DA242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095E"/>
    <w:multiLevelType w:val="hybridMultilevel"/>
    <w:tmpl w:val="5A0E6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88DB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B2A6B"/>
    <w:multiLevelType w:val="hybridMultilevel"/>
    <w:tmpl w:val="806C376A"/>
    <w:lvl w:ilvl="0" w:tplc="FE00CC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  <w:rPr>
        <w:rFonts w:cs="Times New Roman"/>
      </w:rPr>
    </w:lvl>
  </w:abstractNum>
  <w:abstractNum w:abstractNumId="6" w15:restartNumberingAfterBreak="0">
    <w:nsid w:val="25F26978"/>
    <w:multiLevelType w:val="hybridMultilevel"/>
    <w:tmpl w:val="B4ACC0A6"/>
    <w:lvl w:ilvl="0" w:tplc="61B85A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196400"/>
    <w:multiLevelType w:val="hybridMultilevel"/>
    <w:tmpl w:val="F212324C"/>
    <w:lvl w:ilvl="0" w:tplc="D9D2EF14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D2441"/>
    <w:multiLevelType w:val="hybridMultilevel"/>
    <w:tmpl w:val="D422C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BDD3F92"/>
    <w:multiLevelType w:val="hybridMultilevel"/>
    <w:tmpl w:val="F16A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44945"/>
    <w:multiLevelType w:val="hybridMultilevel"/>
    <w:tmpl w:val="4810E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0252C"/>
    <w:multiLevelType w:val="hybridMultilevel"/>
    <w:tmpl w:val="72DCDA68"/>
    <w:lvl w:ilvl="0" w:tplc="7D4E7F3C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951FA"/>
    <w:multiLevelType w:val="hybridMultilevel"/>
    <w:tmpl w:val="AC14F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54EB6"/>
    <w:multiLevelType w:val="hybridMultilevel"/>
    <w:tmpl w:val="C61CC18E"/>
    <w:lvl w:ilvl="0" w:tplc="D7042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0489F"/>
    <w:multiLevelType w:val="hybridMultilevel"/>
    <w:tmpl w:val="4086E2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CF1B4E"/>
    <w:multiLevelType w:val="hybridMultilevel"/>
    <w:tmpl w:val="8BE2D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7366298"/>
    <w:multiLevelType w:val="hybridMultilevel"/>
    <w:tmpl w:val="A2AE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914"/>
    <w:multiLevelType w:val="hybridMultilevel"/>
    <w:tmpl w:val="5E788F8A"/>
    <w:lvl w:ilvl="0" w:tplc="3DD8EEAA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4"/>
  </w:num>
  <w:num w:numId="5">
    <w:abstractNumId w:val="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8"/>
  </w:num>
  <w:num w:numId="11">
    <w:abstractNumId w:val="15"/>
  </w:num>
  <w:num w:numId="12">
    <w:abstractNumId w:val="2"/>
  </w:num>
  <w:num w:numId="13">
    <w:abstractNumId w:val="3"/>
  </w:num>
  <w:num w:numId="14">
    <w:abstractNumId w:val="9"/>
  </w:num>
  <w:num w:numId="15">
    <w:abstractNumId w:val="1"/>
  </w:num>
  <w:num w:numId="16">
    <w:abstractNumId w:val="10"/>
  </w:num>
  <w:num w:numId="17">
    <w:abstractNumId w:val="16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3D"/>
    <w:rsid w:val="00021F55"/>
    <w:rsid w:val="00055608"/>
    <w:rsid w:val="00081B09"/>
    <w:rsid w:val="00084190"/>
    <w:rsid w:val="000B13D0"/>
    <w:rsid w:val="00154F73"/>
    <w:rsid w:val="00210ABC"/>
    <w:rsid w:val="002157B9"/>
    <w:rsid w:val="00221BD5"/>
    <w:rsid w:val="00242BDA"/>
    <w:rsid w:val="00256770"/>
    <w:rsid w:val="002B5BCD"/>
    <w:rsid w:val="002D2EC8"/>
    <w:rsid w:val="002D7EDF"/>
    <w:rsid w:val="002F6E0A"/>
    <w:rsid w:val="0030397B"/>
    <w:rsid w:val="003466A3"/>
    <w:rsid w:val="0040448C"/>
    <w:rsid w:val="00416B29"/>
    <w:rsid w:val="00425F03"/>
    <w:rsid w:val="00441578"/>
    <w:rsid w:val="004507A0"/>
    <w:rsid w:val="0048093D"/>
    <w:rsid w:val="0048469D"/>
    <w:rsid w:val="004F4AC0"/>
    <w:rsid w:val="005059A3"/>
    <w:rsid w:val="00545763"/>
    <w:rsid w:val="005825A6"/>
    <w:rsid w:val="005A250D"/>
    <w:rsid w:val="005C7DF9"/>
    <w:rsid w:val="005E4574"/>
    <w:rsid w:val="005F733F"/>
    <w:rsid w:val="00682EE2"/>
    <w:rsid w:val="006C7430"/>
    <w:rsid w:val="00726D9A"/>
    <w:rsid w:val="0078793D"/>
    <w:rsid w:val="00796D5E"/>
    <w:rsid w:val="007B053D"/>
    <w:rsid w:val="007D3A56"/>
    <w:rsid w:val="00803E9D"/>
    <w:rsid w:val="008277E9"/>
    <w:rsid w:val="00867D57"/>
    <w:rsid w:val="00870A45"/>
    <w:rsid w:val="008A04C1"/>
    <w:rsid w:val="008B685D"/>
    <w:rsid w:val="008D126E"/>
    <w:rsid w:val="008F249A"/>
    <w:rsid w:val="009129A8"/>
    <w:rsid w:val="00930BCB"/>
    <w:rsid w:val="00966433"/>
    <w:rsid w:val="009879D7"/>
    <w:rsid w:val="009B029C"/>
    <w:rsid w:val="00A46C03"/>
    <w:rsid w:val="00A47F9F"/>
    <w:rsid w:val="00A866B8"/>
    <w:rsid w:val="00AC50EA"/>
    <w:rsid w:val="00AF2D99"/>
    <w:rsid w:val="00AF38C3"/>
    <w:rsid w:val="00B00C01"/>
    <w:rsid w:val="00B1538D"/>
    <w:rsid w:val="00B270CC"/>
    <w:rsid w:val="00B505C0"/>
    <w:rsid w:val="00B61B58"/>
    <w:rsid w:val="00B715EE"/>
    <w:rsid w:val="00B717BC"/>
    <w:rsid w:val="00BE09B7"/>
    <w:rsid w:val="00C17A7E"/>
    <w:rsid w:val="00C404E0"/>
    <w:rsid w:val="00C46109"/>
    <w:rsid w:val="00C96CFC"/>
    <w:rsid w:val="00CA08E1"/>
    <w:rsid w:val="00CB073A"/>
    <w:rsid w:val="00CF1840"/>
    <w:rsid w:val="00CF7A69"/>
    <w:rsid w:val="00D06C48"/>
    <w:rsid w:val="00D217FB"/>
    <w:rsid w:val="00D42018"/>
    <w:rsid w:val="00D955F1"/>
    <w:rsid w:val="00DA67B5"/>
    <w:rsid w:val="00DC0EB6"/>
    <w:rsid w:val="00E02884"/>
    <w:rsid w:val="00E14EE7"/>
    <w:rsid w:val="00E23DF7"/>
    <w:rsid w:val="00E77FDC"/>
    <w:rsid w:val="00E945E5"/>
    <w:rsid w:val="00E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29F8"/>
  <w15:chartTrackingRefBased/>
  <w15:docId w15:val="{11413A1E-A96F-4DCA-A79B-56505EAA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793D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6C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8793D"/>
    <w:pPr>
      <w:spacing w:after="120" w:line="276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8793D"/>
    <w:rPr>
      <w:rFonts w:ascii="Calibri" w:eastAsia="Calibri" w:hAnsi="Calibri" w:cs="Times New Roman"/>
      <w:lang w:val="x-none"/>
    </w:rPr>
  </w:style>
  <w:style w:type="paragraph" w:customStyle="1" w:styleId="akapitustepblock">
    <w:name w:val="akapitustepblock"/>
    <w:basedOn w:val="Normalny"/>
    <w:uiPriority w:val="99"/>
    <w:rsid w:val="00787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787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96CF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C96CFC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96C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5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7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7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4E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6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6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6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6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6B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86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0088cc-53ad-4058-a44a-8a60206315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4FE693809C543B97B748AB1E8DE6F" ma:contentTypeVersion="18" ma:contentTypeDescription="Utwórz nowy dokument." ma:contentTypeScope="" ma:versionID="c223f7ad8bceb03ba51bf90ff6d2fa29">
  <xsd:schema xmlns:xsd="http://www.w3.org/2001/XMLSchema" xmlns:xs="http://www.w3.org/2001/XMLSchema" xmlns:p="http://schemas.microsoft.com/office/2006/metadata/properties" xmlns:ns3="580088cc-53ad-4058-a44a-8a60206315e5" xmlns:ns4="a699f984-e0a9-4339-b889-c2e8e3c320c6" targetNamespace="http://schemas.microsoft.com/office/2006/metadata/properties" ma:root="true" ma:fieldsID="deda88e34627d70db42bd21402ec639b" ns3:_="" ns4:_="">
    <xsd:import namespace="580088cc-53ad-4058-a44a-8a60206315e5"/>
    <xsd:import namespace="a699f984-e0a9-4339-b889-c2e8e3c32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88cc-53ad-4058-a44a-8a602063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f984-e0a9-4339-b889-c2e8e3c3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0B33-6295-4B4D-B9C9-FACA3F76009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80088cc-53ad-4058-a44a-8a60206315e5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a699f984-e0a9-4339-b889-c2e8e3c320c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67D12C-E4AC-4779-B7C8-609BF51AC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1340A-F2FC-4635-8D25-C1020C277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088cc-53ad-4058-a44a-8a60206315e5"/>
    <ds:schemaRef ds:uri="a699f984-e0a9-4339-b889-c2e8e3c3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87734-8274-4FC4-B8EB-5861235F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9564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Korenik Jan</dc:creator>
  <cp:keywords/>
  <dc:description/>
  <cp:lastModifiedBy>Paszkiewicz Barbara</cp:lastModifiedBy>
  <cp:revision>2</cp:revision>
  <cp:lastPrinted>2023-10-12T09:58:00Z</cp:lastPrinted>
  <dcterms:created xsi:type="dcterms:W3CDTF">2024-11-18T09:06:00Z</dcterms:created>
  <dcterms:modified xsi:type="dcterms:W3CDTF">2024-11-18T09:06:00Z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0x010100FFF4FE693809C543B97B748AB1E8DE6F</vt:lpwstr>
  </property>
</Properties>
</file>